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DE" w:rsidRDefault="003203DE" w:rsidP="00B35096">
      <w:pPr>
        <w:pStyle w:val="Default"/>
        <w:spacing w:beforeLines="50" w:afterLines="50"/>
        <w:ind w:firstLineChars="200" w:firstLine="720"/>
        <w:rPr>
          <w:rFonts w:hAnsi="宋体"/>
          <w:sz w:val="36"/>
          <w:szCs w:val="36"/>
        </w:rPr>
      </w:pPr>
      <w:bookmarkStart w:id="0" w:name="_Toc183916655"/>
    </w:p>
    <w:p w:rsidR="003203DE" w:rsidRDefault="003203DE">
      <w:pPr>
        <w:adjustRightInd w:val="0"/>
        <w:snapToGrid w:val="0"/>
        <w:spacing w:before="120" w:line="480" w:lineRule="auto"/>
        <w:ind w:firstLineChars="0" w:firstLine="0"/>
        <w:jc w:val="center"/>
        <w:rPr>
          <w:rFonts w:hAnsi="宋体" w:cs="宋体"/>
          <w:b/>
          <w:bCs/>
          <w:sz w:val="36"/>
          <w:szCs w:val="36"/>
        </w:rPr>
      </w:pPr>
    </w:p>
    <w:p w:rsidR="003203DE" w:rsidRDefault="00B63036">
      <w:pPr>
        <w:adjustRightInd w:val="0"/>
        <w:snapToGrid w:val="0"/>
        <w:spacing w:before="120" w:line="480" w:lineRule="auto"/>
        <w:ind w:firstLineChars="0" w:firstLine="0"/>
        <w:jc w:val="center"/>
        <w:rPr>
          <w:rFonts w:hAnsi="宋体" w:cs="宋体"/>
          <w:b/>
          <w:bCs/>
          <w:sz w:val="40"/>
          <w:szCs w:val="40"/>
        </w:rPr>
      </w:pPr>
      <w:r>
        <w:rPr>
          <w:rFonts w:hAnsi="宋体" w:cs="宋体" w:hint="eastAsia"/>
          <w:b/>
          <w:bCs/>
          <w:sz w:val="40"/>
          <w:szCs w:val="40"/>
        </w:rPr>
        <w:t>四川省质量协会大楼</w:t>
      </w:r>
      <w:r w:rsidR="004E1ED2">
        <w:rPr>
          <w:rFonts w:hAnsi="宋体" w:cs="宋体" w:hint="eastAsia"/>
          <w:b/>
          <w:bCs/>
          <w:sz w:val="40"/>
          <w:szCs w:val="40"/>
        </w:rPr>
        <w:t>加装电梯项目</w:t>
      </w:r>
    </w:p>
    <w:p w:rsidR="003203DE" w:rsidRPr="00B63036" w:rsidRDefault="003203DE">
      <w:pPr>
        <w:adjustRightInd w:val="0"/>
        <w:snapToGrid w:val="0"/>
        <w:spacing w:line="480" w:lineRule="auto"/>
        <w:ind w:firstLineChars="0" w:firstLine="0"/>
        <w:rPr>
          <w:rFonts w:hAnsi="宋体" w:cs="宋体"/>
          <w:b/>
          <w:sz w:val="28"/>
          <w:szCs w:val="28"/>
        </w:rPr>
      </w:pPr>
    </w:p>
    <w:p w:rsidR="003203DE" w:rsidRDefault="003203DE">
      <w:pPr>
        <w:adjustRightInd w:val="0"/>
        <w:snapToGrid w:val="0"/>
        <w:spacing w:line="480" w:lineRule="auto"/>
        <w:ind w:firstLine="562"/>
        <w:jc w:val="center"/>
        <w:rPr>
          <w:rFonts w:hAnsi="宋体" w:cs="宋体"/>
          <w:b/>
          <w:sz w:val="28"/>
          <w:szCs w:val="28"/>
        </w:rPr>
      </w:pPr>
    </w:p>
    <w:p w:rsidR="003203DE" w:rsidRDefault="004E1ED2">
      <w:pPr>
        <w:tabs>
          <w:tab w:val="left" w:pos="742"/>
          <w:tab w:val="center" w:pos="4934"/>
        </w:tabs>
        <w:spacing w:line="480" w:lineRule="auto"/>
        <w:ind w:firstLineChars="0" w:firstLine="0"/>
        <w:jc w:val="left"/>
        <w:rPr>
          <w:rFonts w:hAnsi="宋体" w:cs="宋体"/>
          <w:b/>
          <w:sz w:val="72"/>
          <w:szCs w:val="72"/>
        </w:rPr>
      </w:pPr>
      <w:r>
        <w:rPr>
          <w:rFonts w:hAnsi="宋体" w:cs="宋体" w:hint="eastAsia"/>
          <w:b/>
          <w:sz w:val="72"/>
          <w:szCs w:val="72"/>
        </w:rPr>
        <w:tab/>
      </w:r>
      <w:r>
        <w:rPr>
          <w:rFonts w:hAnsi="宋体" w:cs="宋体" w:hint="eastAsia"/>
          <w:b/>
          <w:sz w:val="72"/>
          <w:szCs w:val="72"/>
        </w:rPr>
        <w:tab/>
        <w:t>比 选 文 件</w:t>
      </w:r>
    </w:p>
    <w:p w:rsidR="003203DE" w:rsidRDefault="003203DE">
      <w:pPr>
        <w:spacing w:line="480" w:lineRule="auto"/>
        <w:ind w:firstLineChars="0" w:firstLine="0"/>
        <w:jc w:val="center"/>
        <w:rPr>
          <w:rFonts w:hAnsi="宋体" w:cs="宋体"/>
          <w:b/>
          <w:sz w:val="28"/>
          <w:szCs w:val="28"/>
        </w:rPr>
      </w:pPr>
    </w:p>
    <w:p w:rsidR="003203DE" w:rsidRDefault="003203DE">
      <w:pPr>
        <w:spacing w:line="480" w:lineRule="auto"/>
        <w:ind w:firstLineChars="0" w:firstLine="0"/>
        <w:jc w:val="center"/>
        <w:rPr>
          <w:rFonts w:hAnsi="宋体" w:cs="宋体"/>
          <w:b/>
          <w:sz w:val="28"/>
          <w:szCs w:val="28"/>
        </w:rPr>
      </w:pPr>
    </w:p>
    <w:p w:rsidR="003203DE" w:rsidRDefault="003203DE">
      <w:pPr>
        <w:spacing w:line="480" w:lineRule="auto"/>
        <w:ind w:firstLineChars="0" w:firstLine="0"/>
        <w:jc w:val="center"/>
        <w:rPr>
          <w:rFonts w:hAnsi="宋体" w:cs="宋体"/>
          <w:b/>
          <w:sz w:val="28"/>
          <w:szCs w:val="28"/>
        </w:rPr>
      </w:pPr>
    </w:p>
    <w:p w:rsidR="003203DE" w:rsidRDefault="004E1ED2">
      <w:pPr>
        <w:adjustRightInd w:val="0"/>
        <w:snapToGrid w:val="0"/>
        <w:spacing w:line="480" w:lineRule="auto"/>
        <w:ind w:firstLineChars="0" w:firstLine="0"/>
        <w:jc w:val="center"/>
        <w:rPr>
          <w:rFonts w:hAnsi="宋体" w:cs="宋体"/>
          <w:b/>
          <w:szCs w:val="32"/>
        </w:rPr>
      </w:pPr>
      <w:r>
        <w:rPr>
          <w:rFonts w:hAnsi="宋体" w:cs="宋体" w:hint="eastAsia"/>
          <w:b/>
          <w:szCs w:val="32"/>
        </w:rPr>
        <w:t>比选人：</w:t>
      </w:r>
      <w:r w:rsidR="005A21FB">
        <w:rPr>
          <w:rFonts w:hAnsi="宋体" w:cs="宋体" w:hint="eastAsia"/>
          <w:b/>
          <w:szCs w:val="32"/>
        </w:rPr>
        <w:t>四川省质量协会</w:t>
      </w:r>
    </w:p>
    <w:p w:rsidR="003203DE" w:rsidRDefault="003203DE">
      <w:pPr>
        <w:adjustRightInd w:val="0"/>
        <w:snapToGrid w:val="0"/>
        <w:spacing w:line="480" w:lineRule="auto"/>
        <w:ind w:firstLine="643"/>
        <w:jc w:val="center"/>
        <w:rPr>
          <w:rFonts w:hAnsi="宋体" w:cs="宋体"/>
          <w:b/>
          <w:szCs w:val="32"/>
        </w:rPr>
      </w:pPr>
    </w:p>
    <w:p w:rsidR="003203DE" w:rsidRDefault="004E1ED2">
      <w:pPr>
        <w:widowControl/>
        <w:spacing w:line="240" w:lineRule="auto"/>
        <w:ind w:firstLineChars="0" w:firstLine="0"/>
        <w:jc w:val="center"/>
        <w:rPr>
          <w:rFonts w:hAnsi="宋体" w:cs="宋体"/>
          <w:b/>
          <w:szCs w:val="32"/>
        </w:rPr>
        <w:sectPr w:rsidR="003203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851" w:gutter="0"/>
          <w:cols w:space="720"/>
          <w:titlePg/>
          <w:docGrid w:type="lines" w:linePitch="435"/>
        </w:sectPr>
      </w:pPr>
      <w:del w:id="1" w:author="Administrator" w:date="2021-08-17T10:59:00Z">
        <w:r w:rsidDel="00380020">
          <w:rPr>
            <w:rFonts w:hAnsi="宋体" w:cs="宋体" w:hint="eastAsia"/>
            <w:b/>
            <w:szCs w:val="32"/>
          </w:rPr>
          <w:delText>二〇二一年</w:delText>
        </w:r>
        <w:r w:rsidR="001B4F9F" w:rsidDel="00380020">
          <w:rPr>
            <w:rFonts w:hAnsi="宋体" w:cs="宋体" w:hint="eastAsia"/>
            <w:b/>
            <w:szCs w:val="32"/>
          </w:rPr>
          <w:delText>八</w:delText>
        </w:r>
        <w:r w:rsidDel="00380020">
          <w:rPr>
            <w:rFonts w:hAnsi="宋体" w:cs="宋体" w:hint="eastAsia"/>
            <w:b/>
            <w:szCs w:val="32"/>
          </w:rPr>
          <w:delText>月</w:delText>
        </w:r>
        <w:r w:rsidR="001B4F9F" w:rsidDel="00380020">
          <w:rPr>
            <w:rFonts w:hAnsi="宋体" w:cs="宋体" w:hint="eastAsia"/>
            <w:b/>
            <w:szCs w:val="32"/>
          </w:rPr>
          <w:delText>十二日</w:delText>
        </w:r>
      </w:del>
      <w:ins w:id="2" w:author="Administrator" w:date="2021-08-17T10:59:00Z">
        <w:r w:rsidR="00380020">
          <w:rPr>
            <w:rFonts w:hAnsi="宋体" w:cs="宋体" w:hint="eastAsia"/>
            <w:b/>
            <w:szCs w:val="32"/>
          </w:rPr>
          <w:t>二〇二一年八月十七日</w:t>
        </w:r>
      </w:ins>
    </w:p>
    <w:p w:rsidR="003203DE" w:rsidRDefault="003203DE">
      <w:pPr>
        <w:widowControl/>
        <w:spacing w:line="240" w:lineRule="auto"/>
        <w:ind w:firstLineChars="0" w:firstLine="0"/>
        <w:jc w:val="center"/>
        <w:rPr>
          <w:rFonts w:hAnsi="宋体" w:cs="宋体"/>
          <w:b/>
          <w:sz w:val="28"/>
          <w:szCs w:val="32"/>
        </w:rPr>
      </w:pPr>
    </w:p>
    <w:p w:rsidR="003203DE" w:rsidRDefault="004E1ED2">
      <w:pPr>
        <w:widowControl/>
        <w:spacing w:line="240" w:lineRule="auto"/>
        <w:ind w:firstLineChars="0" w:firstLine="0"/>
        <w:jc w:val="center"/>
        <w:rPr>
          <w:rFonts w:hAnsi="宋体" w:cs="宋体"/>
          <w:b/>
          <w:bCs/>
          <w:sz w:val="28"/>
          <w:szCs w:val="28"/>
        </w:rPr>
      </w:pPr>
      <w:r>
        <w:rPr>
          <w:rFonts w:hAnsi="宋体" w:cs="宋体" w:hint="eastAsia"/>
          <w:b/>
          <w:bCs/>
          <w:sz w:val="28"/>
          <w:szCs w:val="28"/>
        </w:rPr>
        <w:t>目    录</w:t>
      </w:r>
    </w:p>
    <w:p w:rsidR="003203DE" w:rsidRDefault="003203DE">
      <w:pPr>
        <w:widowControl/>
        <w:spacing w:line="240" w:lineRule="auto"/>
        <w:ind w:firstLineChars="0" w:firstLine="0"/>
        <w:jc w:val="center"/>
        <w:rPr>
          <w:rFonts w:hAnsi="宋体" w:cs="宋体"/>
          <w:b/>
          <w:bCs/>
          <w:sz w:val="28"/>
          <w:szCs w:val="28"/>
        </w:rPr>
      </w:pPr>
    </w:p>
    <w:p w:rsidR="003203DE" w:rsidRDefault="003C440F">
      <w:pPr>
        <w:pStyle w:val="10"/>
        <w:spacing w:line="360" w:lineRule="auto"/>
        <w:ind w:firstLineChars="0" w:firstLine="0"/>
        <w:rPr>
          <w:rStyle w:val="af3"/>
          <w:rFonts w:ascii="宋体" w:eastAsia="宋体" w:hAnsi="宋体" w:cs="宋体"/>
          <w:sz w:val="24"/>
        </w:rPr>
      </w:pPr>
      <w:r w:rsidRPr="003C440F">
        <w:rPr>
          <w:rFonts w:ascii="宋体" w:eastAsia="宋体" w:hAnsi="宋体" w:cs="宋体" w:hint="eastAsia"/>
          <w:sz w:val="24"/>
        </w:rPr>
        <w:fldChar w:fldCharType="begin"/>
      </w:r>
      <w:r w:rsidR="004E1ED2">
        <w:rPr>
          <w:rFonts w:ascii="宋体" w:eastAsia="宋体" w:hAnsi="宋体" w:cs="宋体" w:hint="eastAsia"/>
          <w:sz w:val="24"/>
        </w:rPr>
        <w:instrText xml:space="preserve"> TOC \o "1-1" \h \z \u </w:instrText>
      </w:r>
      <w:r w:rsidRPr="003C440F">
        <w:rPr>
          <w:rFonts w:ascii="宋体" w:eastAsia="宋体" w:hAnsi="宋体" w:cs="宋体" w:hint="eastAsia"/>
          <w:sz w:val="24"/>
        </w:rPr>
        <w:fldChar w:fldCharType="separate"/>
      </w:r>
      <w:hyperlink w:anchor="_Toc21553062" w:history="1">
        <w:r w:rsidR="004E1ED2">
          <w:rPr>
            <w:rStyle w:val="af3"/>
            <w:rFonts w:ascii="宋体" w:eastAsia="宋体" w:hAnsi="宋体" w:cs="宋体" w:hint="eastAsia"/>
            <w:sz w:val="24"/>
          </w:rPr>
          <w:t>第一章  比选公告</w:t>
        </w:r>
        <w:r w:rsidR="004E1ED2">
          <w:rPr>
            <w:rStyle w:val="af3"/>
            <w:rFonts w:ascii="宋体" w:eastAsia="宋体" w:hAnsi="宋体" w:cs="宋体" w:hint="eastAsia"/>
            <w:sz w:val="24"/>
          </w:rPr>
          <w:tab/>
        </w:r>
        <w:r>
          <w:rPr>
            <w:rStyle w:val="af3"/>
            <w:rFonts w:ascii="宋体" w:eastAsia="宋体" w:hAnsi="宋体" w:cs="宋体" w:hint="eastAsia"/>
            <w:sz w:val="24"/>
          </w:rPr>
          <w:fldChar w:fldCharType="begin"/>
        </w:r>
        <w:r w:rsidR="004E1ED2">
          <w:rPr>
            <w:rStyle w:val="af3"/>
            <w:rFonts w:ascii="宋体" w:eastAsia="宋体" w:hAnsi="宋体" w:cs="宋体" w:hint="eastAsia"/>
            <w:sz w:val="24"/>
          </w:rPr>
          <w:instrText xml:space="preserve"> PAGEREF _Toc21553062 \h </w:instrText>
        </w:r>
        <w:r>
          <w:rPr>
            <w:rStyle w:val="af3"/>
            <w:rFonts w:ascii="宋体" w:eastAsia="宋体" w:hAnsi="宋体" w:cs="宋体" w:hint="eastAsia"/>
            <w:sz w:val="24"/>
          </w:rPr>
        </w:r>
        <w:r>
          <w:rPr>
            <w:rStyle w:val="af3"/>
            <w:rFonts w:ascii="宋体" w:eastAsia="宋体" w:hAnsi="宋体" w:cs="宋体" w:hint="eastAsia"/>
            <w:sz w:val="24"/>
          </w:rPr>
          <w:fldChar w:fldCharType="separate"/>
        </w:r>
        <w:r w:rsidR="004E1ED2">
          <w:rPr>
            <w:rStyle w:val="af3"/>
            <w:rFonts w:ascii="宋体" w:eastAsia="宋体" w:hAnsi="宋体" w:cs="宋体" w:hint="eastAsia"/>
            <w:sz w:val="24"/>
          </w:rPr>
          <w:t>2</w:t>
        </w:r>
        <w:r>
          <w:rPr>
            <w:rStyle w:val="af3"/>
            <w:rFonts w:ascii="宋体" w:eastAsia="宋体" w:hAnsi="宋体" w:cs="宋体" w:hint="eastAsia"/>
            <w:sz w:val="24"/>
          </w:rPr>
          <w:fldChar w:fldCharType="end"/>
        </w:r>
      </w:hyperlink>
    </w:p>
    <w:p w:rsidR="003203DE" w:rsidRDefault="003C440F">
      <w:pPr>
        <w:pStyle w:val="10"/>
        <w:spacing w:line="360" w:lineRule="auto"/>
        <w:ind w:firstLineChars="0" w:firstLine="0"/>
        <w:rPr>
          <w:rFonts w:ascii="宋体" w:eastAsia="宋体" w:hAnsi="宋体" w:cs="宋体"/>
          <w:b w:val="0"/>
          <w:bCs w:val="0"/>
          <w:sz w:val="24"/>
        </w:rPr>
      </w:pPr>
      <w:hyperlink w:anchor="_Toc21553063" w:history="1">
        <w:r w:rsidR="004E1ED2">
          <w:rPr>
            <w:rStyle w:val="af3"/>
            <w:rFonts w:ascii="宋体" w:eastAsia="宋体" w:hAnsi="宋体" w:cs="宋体" w:hint="eastAsia"/>
            <w:sz w:val="24"/>
          </w:rPr>
          <w:t>第二章  比选申请须知</w:t>
        </w:r>
        <w:r w:rsidR="004E1ED2">
          <w:rPr>
            <w:rFonts w:ascii="宋体" w:eastAsia="宋体" w:hAnsi="宋体" w:cs="宋体" w:hint="eastAsia"/>
            <w:sz w:val="24"/>
          </w:rPr>
          <w:tab/>
        </w:r>
        <w:r>
          <w:rPr>
            <w:rFonts w:ascii="宋体" w:eastAsia="宋体" w:hAnsi="宋体" w:cs="宋体" w:hint="eastAsia"/>
            <w:sz w:val="24"/>
          </w:rPr>
          <w:fldChar w:fldCharType="begin"/>
        </w:r>
        <w:r w:rsidR="004E1ED2">
          <w:rPr>
            <w:rFonts w:ascii="宋体" w:eastAsia="宋体" w:hAnsi="宋体" w:cs="宋体" w:hint="eastAsia"/>
            <w:sz w:val="24"/>
          </w:rPr>
          <w:instrText xml:space="preserve"> PAGEREF _Toc21553063 \h </w:instrText>
        </w:r>
        <w:r>
          <w:rPr>
            <w:rFonts w:ascii="宋体" w:eastAsia="宋体" w:hAnsi="宋体" w:cs="宋体" w:hint="eastAsia"/>
            <w:sz w:val="24"/>
          </w:rPr>
        </w:r>
        <w:r>
          <w:rPr>
            <w:rFonts w:ascii="宋体" w:eastAsia="宋体" w:hAnsi="宋体" w:cs="宋体" w:hint="eastAsia"/>
            <w:sz w:val="24"/>
          </w:rPr>
          <w:fldChar w:fldCharType="separate"/>
        </w:r>
        <w:r w:rsidR="004E1ED2">
          <w:rPr>
            <w:rFonts w:ascii="宋体" w:eastAsia="宋体" w:hAnsi="宋体" w:cs="宋体" w:hint="eastAsia"/>
            <w:sz w:val="24"/>
          </w:rPr>
          <w:t>5</w:t>
        </w:r>
        <w:r>
          <w:rPr>
            <w:rFonts w:ascii="宋体" w:eastAsia="宋体" w:hAnsi="宋体" w:cs="宋体" w:hint="eastAsia"/>
            <w:sz w:val="24"/>
          </w:rPr>
          <w:fldChar w:fldCharType="end"/>
        </w:r>
      </w:hyperlink>
    </w:p>
    <w:p w:rsidR="003203DE" w:rsidRDefault="003C440F">
      <w:pPr>
        <w:pStyle w:val="10"/>
        <w:spacing w:line="360" w:lineRule="auto"/>
        <w:ind w:firstLineChars="0" w:firstLine="0"/>
        <w:rPr>
          <w:rFonts w:ascii="宋体" w:eastAsia="宋体" w:hAnsi="宋体" w:cs="宋体"/>
          <w:b w:val="0"/>
          <w:bCs w:val="0"/>
          <w:sz w:val="24"/>
        </w:rPr>
      </w:pPr>
      <w:hyperlink w:anchor="_Toc21553064" w:history="1">
        <w:r w:rsidR="004E1ED2">
          <w:rPr>
            <w:rStyle w:val="af3"/>
            <w:rFonts w:ascii="宋体" w:eastAsia="宋体" w:hAnsi="宋体" w:cs="宋体" w:hint="eastAsia"/>
            <w:sz w:val="24"/>
          </w:rPr>
          <w:t>第三章  比选办法（综合评分法）</w:t>
        </w:r>
        <w:r w:rsidR="004E1ED2">
          <w:rPr>
            <w:rFonts w:ascii="宋体" w:eastAsia="宋体" w:hAnsi="宋体" w:cs="宋体" w:hint="eastAsia"/>
            <w:sz w:val="24"/>
          </w:rPr>
          <w:tab/>
        </w:r>
        <w:r>
          <w:rPr>
            <w:rFonts w:ascii="宋体" w:eastAsia="宋体" w:hAnsi="宋体" w:cs="宋体" w:hint="eastAsia"/>
            <w:sz w:val="24"/>
          </w:rPr>
          <w:fldChar w:fldCharType="begin"/>
        </w:r>
        <w:r w:rsidR="004E1ED2">
          <w:rPr>
            <w:rFonts w:ascii="宋体" w:eastAsia="宋体" w:hAnsi="宋体" w:cs="宋体" w:hint="eastAsia"/>
            <w:sz w:val="24"/>
          </w:rPr>
          <w:instrText xml:space="preserve"> PAGEREF _Toc21553064 \h </w:instrText>
        </w:r>
        <w:r>
          <w:rPr>
            <w:rFonts w:ascii="宋体" w:eastAsia="宋体" w:hAnsi="宋体" w:cs="宋体" w:hint="eastAsia"/>
            <w:sz w:val="24"/>
          </w:rPr>
        </w:r>
        <w:r>
          <w:rPr>
            <w:rFonts w:ascii="宋体" w:eastAsia="宋体" w:hAnsi="宋体" w:cs="宋体" w:hint="eastAsia"/>
            <w:sz w:val="24"/>
          </w:rPr>
          <w:fldChar w:fldCharType="separate"/>
        </w:r>
        <w:r w:rsidR="004E1ED2">
          <w:rPr>
            <w:rFonts w:ascii="宋体" w:eastAsia="宋体" w:hAnsi="宋体" w:cs="宋体" w:hint="eastAsia"/>
            <w:sz w:val="24"/>
          </w:rPr>
          <w:t>16</w:t>
        </w:r>
        <w:r>
          <w:rPr>
            <w:rFonts w:ascii="宋体" w:eastAsia="宋体" w:hAnsi="宋体" w:cs="宋体" w:hint="eastAsia"/>
            <w:sz w:val="24"/>
          </w:rPr>
          <w:fldChar w:fldCharType="end"/>
        </w:r>
      </w:hyperlink>
    </w:p>
    <w:p w:rsidR="003203DE" w:rsidRDefault="003C440F">
      <w:pPr>
        <w:pStyle w:val="10"/>
        <w:spacing w:line="360" w:lineRule="auto"/>
        <w:ind w:firstLineChars="0" w:firstLine="0"/>
        <w:rPr>
          <w:rFonts w:ascii="宋体" w:eastAsia="宋体" w:hAnsi="宋体" w:cs="宋体"/>
          <w:b w:val="0"/>
          <w:bCs w:val="0"/>
          <w:sz w:val="24"/>
        </w:rPr>
      </w:pPr>
      <w:hyperlink w:anchor="_Toc21553065" w:history="1">
        <w:r w:rsidR="004E1ED2">
          <w:rPr>
            <w:rStyle w:val="af3"/>
            <w:rFonts w:ascii="宋体" w:eastAsia="宋体" w:hAnsi="宋体" w:cs="宋体" w:hint="eastAsia"/>
            <w:sz w:val="24"/>
          </w:rPr>
          <w:t>第四章  比选项目技术、服务及其他商务要求</w:t>
        </w:r>
        <w:r w:rsidR="004E1ED2">
          <w:rPr>
            <w:rFonts w:ascii="宋体" w:eastAsia="宋体" w:hAnsi="宋体" w:cs="宋体" w:hint="eastAsia"/>
            <w:sz w:val="24"/>
          </w:rPr>
          <w:tab/>
        </w:r>
        <w:r>
          <w:rPr>
            <w:rFonts w:ascii="宋体" w:eastAsia="宋体" w:hAnsi="宋体" w:cs="宋体" w:hint="eastAsia"/>
            <w:sz w:val="24"/>
          </w:rPr>
          <w:fldChar w:fldCharType="begin"/>
        </w:r>
        <w:r w:rsidR="004E1ED2">
          <w:rPr>
            <w:rFonts w:ascii="宋体" w:eastAsia="宋体" w:hAnsi="宋体" w:cs="宋体" w:hint="eastAsia"/>
            <w:sz w:val="24"/>
          </w:rPr>
          <w:instrText xml:space="preserve"> PAGEREF _Toc21553065 \h </w:instrText>
        </w:r>
        <w:r>
          <w:rPr>
            <w:rFonts w:ascii="宋体" w:eastAsia="宋体" w:hAnsi="宋体" w:cs="宋体" w:hint="eastAsia"/>
            <w:sz w:val="24"/>
          </w:rPr>
        </w:r>
        <w:r>
          <w:rPr>
            <w:rFonts w:ascii="宋体" w:eastAsia="宋体" w:hAnsi="宋体" w:cs="宋体" w:hint="eastAsia"/>
            <w:sz w:val="24"/>
          </w:rPr>
          <w:fldChar w:fldCharType="separate"/>
        </w:r>
        <w:r w:rsidR="004E1ED2">
          <w:rPr>
            <w:rFonts w:ascii="宋体" w:eastAsia="宋体" w:hAnsi="宋体" w:cs="宋体" w:hint="eastAsia"/>
            <w:sz w:val="24"/>
          </w:rPr>
          <w:t>18</w:t>
        </w:r>
        <w:r>
          <w:rPr>
            <w:rFonts w:ascii="宋体" w:eastAsia="宋体" w:hAnsi="宋体" w:cs="宋体" w:hint="eastAsia"/>
            <w:sz w:val="24"/>
          </w:rPr>
          <w:fldChar w:fldCharType="end"/>
        </w:r>
      </w:hyperlink>
    </w:p>
    <w:p w:rsidR="003203DE" w:rsidRDefault="003C440F">
      <w:pPr>
        <w:pStyle w:val="10"/>
        <w:spacing w:line="360" w:lineRule="auto"/>
        <w:ind w:firstLineChars="0" w:firstLine="0"/>
        <w:rPr>
          <w:rFonts w:ascii="宋体" w:eastAsia="宋体" w:hAnsi="宋体" w:cs="宋体"/>
          <w:b w:val="0"/>
          <w:bCs w:val="0"/>
          <w:sz w:val="24"/>
        </w:rPr>
      </w:pPr>
      <w:hyperlink w:anchor="_Toc21553066" w:history="1">
        <w:r w:rsidR="004E1ED2">
          <w:rPr>
            <w:rStyle w:val="af3"/>
            <w:rFonts w:ascii="宋体" w:eastAsia="宋体" w:hAnsi="宋体" w:cs="宋体" w:hint="eastAsia"/>
            <w:sz w:val="24"/>
          </w:rPr>
          <w:t>第五章  合同条款及格式</w:t>
        </w:r>
        <w:r w:rsidR="004E1ED2">
          <w:rPr>
            <w:rFonts w:ascii="宋体" w:eastAsia="宋体" w:hAnsi="宋体" w:cs="宋体" w:hint="eastAsia"/>
            <w:sz w:val="24"/>
          </w:rPr>
          <w:tab/>
        </w:r>
        <w:r>
          <w:rPr>
            <w:rFonts w:ascii="宋体" w:eastAsia="宋体" w:hAnsi="宋体" w:cs="宋体" w:hint="eastAsia"/>
            <w:sz w:val="24"/>
          </w:rPr>
          <w:fldChar w:fldCharType="begin"/>
        </w:r>
        <w:r w:rsidR="004E1ED2">
          <w:rPr>
            <w:rFonts w:ascii="宋体" w:eastAsia="宋体" w:hAnsi="宋体" w:cs="宋体" w:hint="eastAsia"/>
            <w:sz w:val="24"/>
          </w:rPr>
          <w:instrText xml:space="preserve"> PAGEREF _Toc21553066 \h </w:instrText>
        </w:r>
        <w:r>
          <w:rPr>
            <w:rFonts w:ascii="宋体" w:eastAsia="宋体" w:hAnsi="宋体" w:cs="宋体" w:hint="eastAsia"/>
            <w:sz w:val="24"/>
          </w:rPr>
        </w:r>
        <w:r>
          <w:rPr>
            <w:rFonts w:ascii="宋体" w:eastAsia="宋体" w:hAnsi="宋体" w:cs="宋体" w:hint="eastAsia"/>
            <w:sz w:val="24"/>
          </w:rPr>
          <w:fldChar w:fldCharType="separate"/>
        </w:r>
        <w:r w:rsidR="004E1ED2">
          <w:rPr>
            <w:rFonts w:ascii="宋体" w:eastAsia="宋体" w:hAnsi="宋体" w:cs="宋体" w:hint="eastAsia"/>
            <w:sz w:val="24"/>
          </w:rPr>
          <w:t>25</w:t>
        </w:r>
        <w:r>
          <w:rPr>
            <w:rFonts w:ascii="宋体" w:eastAsia="宋体" w:hAnsi="宋体" w:cs="宋体" w:hint="eastAsia"/>
            <w:sz w:val="24"/>
          </w:rPr>
          <w:fldChar w:fldCharType="end"/>
        </w:r>
      </w:hyperlink>
    </w:p>
    <w:p w:rsidR="003203DE" w:rsidRDefault="003C440F">
      <w:pPr>
        <w:pStyle w:val="10"/>
        <w:spacing w:line="360" w:lineRule="auto"/>
        <w:ind w:firstLineChars="0" w:firstLine="0"/>
        <w:rPr>
          <w:rFonts w:ascii="宋体" w:eastAsia="宋体" w:hAnsi="宋体" w:cs="宋体"/>
          <w:b w:val="0"/>
          <w:bCs w:val="0"/>
          <w:sz w:val="24"/>
        </w:rPr>
      </w:pPr>
      <w:hyperlink w:anchor="_Toc21553067" w:history="1">
        <w:r w:rsidR="004E1ED2">
          <w:rPr>
            <w:rStyle w:val="af3"/>
            <w:rFonts w:ascii="宋体" w:eastAsia="宋体" w:hAnsi="宋体" w:cs="宋体" w:hint="eastAsia"/>
            <w:sz w:val="24"/>
          </w:rPr>
          <w:t>第六章  比选申请文件格式</w:t>
        </w:r>
        <w:r w:rsidR="004E1ED2">
          <w:rPr>
            <w:rFonts w:ascii="宋体" w:eastAsia="宋体" w:hAnsi="宋体" w:cs="宋体" w:hint="eastAsia"/>
            <w:sz w:val="24"/>
          </w:rPr>
          <w:tab/>
        </w:r>
        <w:r>
          <w:rPr>
            <w:rFonts w:ascii="宋体" w:eastAsia="宋体" w:hAnsi="宋体" w:cs="宋体" w:hint="eastAsia"/>
            <w:sz w:val="24"/>
          </w:rPr>
          <w:fldChar w:fldCharType="begin"/>
        </w:r>
        <w:r w:rsidR="004E1ED2">
          <w:rPr>
            <w:rFonts w:ascii="宋体" w:eastAsia="宋体" w:hAnsi="宋体" w:cs="宋体" w:hint="eastAsia"/>
            <w:sz w:val="24"/>
          </w:rPr>
          <w:instrText xml:space="preserve"> PAGEREF _Toc21553067 \h </w:instrText>
        </w:r>
        <w:r>
          <w:rPr>
            <w:rFonts w:ascii="宋体" w:eastAsia="宋体" w:hAnsi="宋体" w:cs="宋体" w:hint="eastAsia"/>
            <w:sz w:val="24"/>
          </w:rPr>
        </w:r>
        <w:r>
          <w:rPr>
            <w:rFonts w:ascii="宋体" w:eastAsia="宋体" w:hAnsi="宋体" w:cs="宋体" w:hint="eastAsia"/>
            <w:sz w:val="24"/>
          </w:rPr>
          <w:fldChar w:fldCharType="separate"/>
        </w:r>
        <w:r w:rsidR="004E1ED2">
          <w:rPr>
            <w:rFonts w:ascii="宋体" w:eastAsia="宋体" w:hAnsi="宋体" w:cs="宋体" w:hint="eastAsia"/>
            <w:sz w:val="24"/>
          </w:rPr>
          <w:t>12</w:t>
        </w:r>
        <w:r>
          <w:rPr>
            <w:rFonts w:ascii="宋体" w:eastAsia="宋体" w:hAnsi="宋体" w:cs="宋体" w:hint="eastAsia"/>
            <w:sz w:val="24"/>
          </w:rPr>
          <w:fldChar w:fldCharType="end"/>
        </w:r>
      </w:hyperlink>
    </w:p>
    <w:p w:rsidR="003203DE" w:rsidRDefault="003C440F">
      <w:pPr>
        <w:widowControl/>
        <w:ind w:firstLineChars="0" w:firstLine="0"/>
        <w:jc w:val="left"/>
        <w:rPr>
          <w:rFonts w:asciiTheme="minorEastAsia" w:eastAsiaTheme="minorEastAsia" w:hAnsiTheme="minorEastAsia" w:cs="宋体"/>
          <w:b/>
          <w:bCs/>
          <w:sz w:val="28"/>
          <w:szCs w:val="28"/>
        </w:rPr>
      </w:pPr>
      <w:r>
        <w:rPr>
          <w:rFonts w:hAnsi="宋体" w:cs="宋体" w:hint="eastAsia"/>
          <w:sz w:val="24"/>
        </w:rPr>
        <w:fldChar w:fldCharType="end"/>
      </w:r>
    </w:p>
    <w:p w:rsidR="003203DE" w:rsidRDefault="003203DE">
      <w:pPr>
        <w:widowControl/>
        <w:spacing w:line="240" w:lineRule="auto"/>
        <w:ind w:firstLineChars="0" w:firstLine="0"/>
        <w:jc w:val="center"/>
        <w:rPr>
          <w:rFonts w:hAnsi="宋体" w:cs="宋体"/>
          <w:b/>
          <w:bCs/>
          <w:sz w:val="28"/>
          <w:szCs w:val="28"/>
        </w:rPr>
      </w:pPr>
    </w:p>
    <w:p w:rsidR="003203DE" w:rsidRDefault="003203DE">
      <w:pPr>
        <w:adjustRightInd w:val="0"/>
        <w:snapToGrid w:val="0"/>
        <w:ind w:firstLine="560"/>
        <w:rPr>
          <w:rFonts w:hAnsi="宋体" w:cs="宋体"/>
          <w:sz w:val="28"/>
          <w:szCs w:val="28"/>
        </w:rPr>
      </w:pPr>
    </w:p>
    <w:p w:rsidR="003203DE" w:rsidRDefault="004E1ED2">
      <w:pPr>
        <w:widowControl/>
        <w:spacing w:line="240" w:lineRule="auto"/>
        <w:ind w:firstLineChars="0" w:firstLine="0"/>
        <w:jc w:val="left"/>
        <w:rPr>
          <w:rFonts w:hAnsi="宋体" w:cs="宋体"/>
          <w:b/>
          <w:sz w:val="24"/>
        </w:rPr>
      </w:pPr>
      <w:bookmarkStart w:id="3" w:name="_Toc21354133"/>
      <w:bookmarkStart w:id="4" w:name="_Toc12261485"/>
      <w:bookmarkStart w:id="5" w:name="_Toc3812714"/>
      <w:r>
        <w:rPr>
          <w:rFonts w:hAnsi="宋体" w:cs="宋体" w:hint="eastAsia"/>
          <w:b/>
          <w:sz w:val="24"/>
        </w:rPr>
        <w:br w:type="page"/>
      </w:r>
    </w:p>
    <w:p w:rsidR="001B4F9F" w:rsidRPr="001B4F9F" w:rsidRDefault="001B4F9F">
      <w:pPr>
        <w:spacing w:line="480" w:lineRule="auto"/>
        <w:ind w:firstLineChars="0" w:firstLine="0"/>
        <w:jc w:val="center"/>
        <w:outlineLvl w:val="0"/>
        <w:rPr>
          <w:rFonts w:ascii="楷体" w:eastAsia="楷体" w:hAnsi="楷体" w:cs="宋体"/>
          <w:b/>
          <w:bCs/>
          <w:sz w:val="36"/>
          <w:szCs w:val="36"/>
        </w:rPr>
      </w:pPr>
      <w:bookmarkStart w:id="6" w:name="_Toc21553062"/>
      <w:bookmarkStart w:id="7" w:name="_Toc21354134"/>
      <w:bookmarkEnd w:id="3"/>
      <w:r w:rsidRPr="001B4F9F">
        <w:rPr>
          <w:rFonts w:ascii="楷体" w:eastAsia="楷体" w:hAnsi="楷体" w:cs="宋体" w:hint="eastAsia"/>
          <w:b/>
          <w:bCs/>
          <w:sz w:val="36"/>
          <w:szCs w:val="36"/>
        </w:rPr>
        <w:lastRenderedPageBreak/>
        <w:t>四川省质量协会大楼加装电梯项目</w:t>
      </w:r>
    </w:p>
    <w:p w:rsidR="003203DE" w:rsidRDefault="004E1ED2">
      <w:pPr>
        <w:spacing w:line="480" w:lineRule="auto"/>
        <w:ind w:firstLineChars="0" w:firstLine="0"/>
        <w:jc w:val="center"/>
        <w:outlineLvl w:val="0"/>
        <w:rPr>
          <w:rFonts w:hAnsi="宋体" w:cs="宋体"/>
          <w:b/>
          <w:sz w:val="28"/>
        </w:rPr>
      </w:pPr>
      <w:r>
        <w:rPr>
          <w:rFonts w:hAnsi="宋体" w:cs="宋体" w:hint="eastAsia"/>
          <w:b/>
          <w:sz w:val="28"/>
        </w:rPr>
        <w:t>第一章  比选公告</w:t>
      </w:r>
      <w:bookmarkEnd w:id="4"/>
      <w:bookmarkEnd w:id="5"/>
      <w:bookmarkEnd w:id="6"/>
      <w:bookmarkEnd w:id="7"/>
    </w:p>
    <w:p w:rsidR="003203DE" w:rsidRDefault="004E1ED2" w:rsidP="00B35096">
      <w:pPr>
        <w:snapToGrid w:val="0"/>
        <w:spacing w:beforeLines="50"/>
        <w:ind w:firstLine="482"/>
        <w:rPr>
          <w:rFonts w:hAnsi="宋体" w:cs="宋体"/>
          <w:b/>
          <w:sz w:val="24"/>
        </w:rPr>
      </w:pPr>
      <w:r>
        <w:rPr>
          <w:rFonts w:hAnsi="宋体" w:cs="宋体" w:hint="eastAsia"/>
          <w:b/>
          <w:sz w:val="24"/>
        </w:rPr>
        <w:t>1. 比选条件</w:t>
      </w:r>
    </w:p>
    <w:p w:rsidR="003203DE" w:rsidRDefault="001B4F9F">
      <w:pPr>
        <w:ind w:left="2" w:firstLineChars="0" w:firstLine="480"/>
        <w:jc w:val="left"/>
        <w:rPr>
          <w:rFonts w:hAnsi="宋体" w:cs="宋体"/>
          <w:sz w:val="24"/>
        </w:rPr>
      </w:pPr>
      <w:r>
        <w:rPr>
          <w:rFonts w:hAnsi="宋体" w:cs="宋体" w:hint="eastAsia"/>
          <w:sz w:val="24"/>
          <w:u w:val="single"/>
        </w:rPr>
        <w:t>四川省质量协会</w:t>
      </w:r>
      <w:r w:rsidR="004E1ED2">
        <w:rPr>
          <w:rFonts w:hAnsi="宋体" w:cs="宋体" w:hint="eastAsia"/>
          <w:sz w:val="24"/>
        </w:rPr>
        <w:t>作为比选人，拟对</w:t>
      </w:r>
      <w:r>
        <w:rPr>
          <w:rFonts w:hAnsi="宋体" w:cs="宋体" w:hint="eastAsia"/>
          <w:sz w:val="24"/>
          <w:u w:val="single"/>
        </w:rPr>
        <w:t>四川省质量协会大楼加装电梯项目</w:t>
      </w:r>
      <w:del w:id="8" w:author="Administrator" w:date="2021-08-17T11:13:00Z">
        <w:r w:rsidR="004E1ED2" w:rsidDel="00B35096">
          <w:rPr>
            <w:rFonts w:hAnsi="宋体" w:cs="宋体" w:hint="eastAsia"/>
            <w:sz w:val="24"/>
          </w:rPr>
          <w:delText>（项目名称）</w:delText>
        </w:r>
      </w:del>
      <w:r w:rsidR="004E1ED2">
        <w:rPr>
          <w:rFonts w:hAnsi="宋体" w:cs="宋体" w:hint="eastAsia"/>
          <w:sz w:val="24"/>
        </w:rPr>
        <w:t>采用</w:t>
      </w:r>
      <w:r w:rsidR="004E1ED2">
        <w:rPr>
          <w:rFonts w:hAnsi="宋体" w:cs="宋体" w:hint="eastAsia"/>
          <w:sz w:val="24"/>
          <w:u w:val="single"/>
        </w:rPr>
        <w:t>公开比选</w:t>
      </w:r>
      <w:r w:rsidR="004E1ED2">
        <w:rPr>
          <w:rFonts w:hAnsi="宋体" w:cs="宋体" w:hint="eastAsia"/>
          <w:sz w:val="24"/>
        </w:rPr>
        <w:t>的方式选择符合条件的比选申请人作为本项目的施工单位，现将有关事宜告知如下：</w:t>
      </w:r>
    </w:p>
    <w:p w:rsidR="003203DE" w:rsidRDefault="004E1ED2" w:rsidP="00B35096">
      <w:pPr>
        <w:snapToGrid w:val="0"/>
        <w:spacing w:beforeLines="50"/>
        <w:ind w:firstLine="482"/>
        <w:rPr>
          <w:rFonts w:hAnsi="宋体" w:cs="宋体"/>
          <w:b/>
          <w:sz w:val="24"/>
        </w:rPr>
      </w:pPr>
      <w:r>
        <w:rPr>
          <w:rFonts w:hAnsi="宋体" w:cs="宋体" w:hint="eastAsia"/>
          <w:b/>
          <w:sz w:val="24"/>
        </w:rPr>
        <w:t>2. 项目概况</w:t>
      </w:r>
    </w:p>
    <w:p w:rsidR="003203DE" w:rsidRDefault="004E1ED2">
      <w:pPr>
        <w:ind w:firstLine="480"/>
        <w:rPr>
          <w:rFonts w:hAnsi="宋体" w:cs="宋体"/>
          <w:sz w:val="24"/>
        </w:rPr>
      </w:pPr>
      <w:r>
        <w:rPr>
          <w:rFonts w:hAnsi="宋体" w:cs="宋体" w:hint="eastAsia"/>
          <w:sz w:val="24"/>
        </w:rPr>
        <w:t>2.1项目名称：</w:t>
      </w:r>
      <w:r w:rsidR="001B4F9F" w:rsidRPr="001B4F9F">
        <w:rPr>
          <w:rFonts w:hAnsi="宋体" w:cs="宋体" w:hint="eastAsia"/>
          <w:sz w:val="24"/>
        </w:rPr>
        <w:t>四川省质量协会大楼加装电梯项目</w:t>
      </w:r>
      <w:r>
        <w:rPr>
          <w:rFonts w:hAnsi="宋体" w:cs="宋体" w:hint="eastAsia"/>
          <w:sz w:val="24"/>
        </w:rPr>
        <w:t>；</w:t>
      </w:r>
    </w:p>
    <w:p w:rsidR="003203DE" w:rsidRDefault="004E1ED2">
      <w:pPr>
        <w:ind w:firstLine="480"/>
        <w:rPr>
          <w:rFonts w:hAnsi="宋体" w:cs="宋体"/>
          <w:sz w:val="24"/>
        </w:rPr>
      </w:pPr>
      <w:r>
        <w:rPr>
          <w:rFonts w:hAnsi="宋体" w:cs="宋体" w:hint="eastAsia"/>
          <w:sz w:val="24"/>
        </w:rPr>
        <w:t>2.2项目业主：</w:t>
      </w:r>
      <w:r w:rsidR="001B4F9F" w:rsidRPr="00E0594B">
        <w:rPr>
          <w:rFonts w:hAnsi="宋体" w:cs="宋体" w:hint="eastAsia"/>
          <w:sz w:val="24"/>
        </w:rPr>
        <w:t>四川省质量协会</w:t>
      </w:r>
      <w:r>
        <w:rPr>
          <w:rFonts w:hAnsi="宋体" w:cs="宋体" w:hint="eastAsia"/>
          <w:sz w:val="24"/>
        </w:rPr>
        <w:t>；</w:t>
      </w:r>
    </w:p>
    <w:p w:rsidR="003203DE" w:rsidRDefault="004E1ED2">
      <w:pPr>
        <w:ind w:firstLine="480"/>
        <w:rPr>
          <w:rFonts w:hAnsi="宋体" w:cs="宋体"/>
          <w:sz w:val="24"/>
        </w:rPr>
      </w:pPr>
      <w:r>
        <w:rPr>
          <w:rFonts w:hAnsi="宋体" w:cs="宋体" w:hint="eastAsia"/>
          <w:sz w:val="24"/>
        </w:rPr>
        <w:t>2.3建设地点：四川省成都市武侯区</w:t>
      </w:r>
      <w:r w:rsidR="001B4F9F" w:rsidRPr="001B4F9F">
        <w:rPr>
          <w:rFonts w:hAnsi="宋体" w:cs="宋体" w:hint="eastAsia"/>
          <w:sz w:val="24"/>
        </w:rPr>
        <w:t>黉门街79号</w:t>
      </w:r>
      <w:ins w:id="9" w:author="Administrator" w:date="2021-08-17T11:13:00Z">
        <w:r w:rsidR="00B35096">
          <w:rPr>
            <w:rFonts w:hAnsi="宋体" w:cs="宋体" w:hint="eastAsia"/>
            <w:sz w:val="24"/>
          </w:rPr>
          <w:t>附1号</w:t>
        </w:r>
      </w:ins>
      <w:r>
        <w:rPr>
          <w:rFonts w:hAnsi="宋体" w:cs="宋体" w:hint="eastAsia"/>
          <w:sz w:val="24"/>
        </w:rPr>
        <w:t>；</w:t>
      </w:r>
    </w:p>
    <w:p w:rsidR="003203DE" w:rsidRDefault="004E1ED2">
      <w:pPr>
        <w:ind w:firstLine="480"/>
        <w:rPr>
          <w:rFonts w:hAnsi="宋体" w:cs="宋体"/>
          <w:sz w:val="24"/>
        </w:rPr>
      </w:pPr>
      <w:r>
        <w:rPr>
          <w:rFonts w:hAnsi="宋体" w:cs="宋体" w:hint="eastAsia"/>
          <w:sz w:val="24"/>
        </w:rPr>
        <w:t>2.4建设内容：</w:t>
      </w:r>
      <w:r w:rsidR="0010410A">
        <w:rPr>
          <w:rFonts w:hAnsi="宋体" w:cs="宋体" w:hint="eastAsia"/>
          <w:sz w:val="24"/>
          <w:u w:val="single"/>
        </w:rPr>
        <w:t>四川省质量协会大楼加装电梯项目</w:t>
      </w:r>
      <w:r>
        <w:rPr>
          <w:rFonts w:hAnsi="宋体" w:cs="宋体" w:hint="eastAsia"/>
          <w:sz w:val="24"/>
        </w:rPr>
        <w:t>包括电梯主机及配套设备安装调试、</w:t>
      </w:r>
      <w:r w:rsidR="0010410A">
        <w:rPr>
          <w:rFonts w:hAnsi="宋体" w:cs="宋体" w:hint="eastAsia"/>
          <w:sz w:val="24"/>
        </w:rPr>
        <w:t>检验及售后服务</w:t>
      </w:r>
      <w:r>
        <w:rPr>
          <w:rFonts w:hAnsi="宋体" w:cs="宋体" w:hint="eastAsia"/>
          <w:sz w:val="24"/>
        </w:rPr>
        <w:t>等相关工作。</w:t>
      </w:r>
    </w:p>
    <w:p w:rsidR="003203DE" w:rsidRDefault="004E1ED2">
      <w:pPr>
        <w:ind w:firstLine="480"/>
        <w:rPr>
          <w:rFonts w:hAnsi="宋体" w:cs="宋体"/>
          <w:sz w:val="24"/>
        </w:rPr>
      </w:pPr>
      <w:r>
        <w:rPr>
          <w:rFonts w:hAnsi="宋体" w:cs="宋体" w:hint="eastAsia"/>
          <w:sz w:val="24"/>
        </w:rPr>
        <w:t>2.4资金来源：自有资金；最高限价</w:t>
      </w:r>
      <w:r w:rsidR="0010410A">
        <w:rPr>
          <w:rFonts w:hAnsi="宋体" w:cs="宋体" w:hint="eastAsia"/>
          <w:sz w:val="24"/>
        </w:rPr>
        <w:t>185</w:t>
      </w:r>
      <w:r>
        <w:rPr>
          <w:rFonts w:hAnsi="宋体" w:cs="宋体" w:hint="eastAsia"/>
          <w:sz w:val="24"/>
        </w:rPr>
        <w:t>000元。</w:t>
      </w:r>
    </w:p>
    <w:p w:rsidR="003203DE" w:rsidRDefault="004E1ED2">
      <w:pPr>
        <w:ind w:firstLine="482"/>
        <w:rPr>
          <w:rFonts w:hAnsi="宋体" w:cs="宋体"/>
          <w:b/>
          <w:sz w:val="24"/>
        </w:rPr>
      </w:pPr>
      <w:r>
        <w:rPr>
          <w:rFonts w:hAnsi="宋体" w:cs="宋体" w:hint="eastAsia"/>
          <w:b/>
          <w:sz w:val="24"/>
        </w:rPr>
        <w:t>3. 比选申请人资格要求</w:t>
      </w:r>
    </w:p>
    <w:p w:rsidR="003203DE" w:rsidRDefault="004E1ED2">
      <w:pPr>
        <w:pStyle w:val="af8"/>
        <w:ind w:firstLine="480"/>
        <w:rPr>
          <w:rFonts w:hAnsi="宋体" w:cs="宋体"/>
          <w:sz w:val="24"/>
          <w:szCs w:val="24"/>
        </w:rPr>
      </w:pPr>
      <w:r>
        <w:rPr>
          <w:rFonts w:hAnsi="宋体" w:cs="宋体" w:hint="eastAsia"/>
          <w:sz w:val="24"/>
          <w:szCs w:val="24"/>
        </w:rPr>
        <w:t>3.1具有独立承担民事责任的能力；</w:t>
      </w:r>
    </w:p>
    <w:p w:rsidR="003203DE" w:rsidRDefault="004E1ED2">
      <w:pPr>
        <w:tabs>
          <w:tab w:val="left" w:pos="7665"/>
        </w:tabs>
        <w:ind w:firstLine="480"/>
        <w:rPr>
          <w:rFonts w:hAnsi="宋体" w:cs="宋体"/>
          <w:sz w:val="24"/>
        </w:rPr>
      </w:pPr>
      <w:r>
        <w:rPr>
          <w:rFonts w:hAnsi="宋体" w:cs="宋体" w:hint="eastAsia"/>
          <w:sz w:val="24"/>
        </w:rPr>
        <w:t>3.2具有良好的商业信誉；</w:t>
      </w:r>
    </w:p>
    <w:p w:rsidR="003203DE" w:rsidRDefault="004E1ED2">
      <w:pPr>
        <w:pStyle w:val="af8"/>
        <w:ind w:firstLine="480"/>
        <w:rPr>
          <w:rFonts w:hAnsi="宋体" w:cs="宋体"/>
          <w:sz w:val="24"/>
          <w:szCs w:val="24"/>
        </w:rPr>
      </w:pPr>
      <w:r>
        <w:rPr>
          <w:rFonts w:hAnsi="宋体" w:cs="宋体" w:hint="eastAsia"/>
          <w:sz w:val="24"/>
          <w:szCs w:val="24"/>
        </w:rPr>
        <w:t>3.3 近3年或成立至今（成立不足3年的）财务状况无连续亏损；</w:t>
      </w:r>
    </w:p>
    <w:p w:rsidR="003203DE" w:rsidRDefault="004E1ED2">
      <w:pPr>
        <w:pStyle w:val="af8"/>
        <w:ind w:firstLine="480"/>
        <w:rPr>
          <w:rFonts w:hAnsi="宋体" w:cs="宋体"/>
          <w:sz w:val="24"/>
          <w:szCs w:val="24"/>
        </w:rPr>
      </w:pPr>
      <w:r>
        <w:rPr>
          <w:rFonts w:hAnsi="宋体" w:cs="宋体" w:hint="eastAsia"/>
          <w:sz w:val="24"/>
          <w:szCs w:val="24"/>
        </w:rPr>
        <w:t>3.4具有履行合同所必需的设备和专业技术能力；</w:t>
      </w:r>
    </w:p>
    <w:p w:rsidR="003203DE" w:rsidRDefault="004E1ED2">
      <w:pPr>
        <w:tabs>
          <w:tab w:val="left" w:pos="7665"/>
        </w:tabs>
        <w:ind w:firstLine="480"/>
        <w:rPr>
          <w:rFonts w:hAnsi="宋体" w:cs="宋体"/>
          <w:sz w:val="24"/>
        </w:rPr>
      </w:pPr>
      <w:r>
        <w:rPr>
          <w:rFonts w:hAnsi="宋体" w:cs="宋体" w:hint="eastAsia"/>
          <w:sz w:val="24"/>
        </w:rPr>
        <w:t>3.5具有依法缴纳税收和社会保障资金的良好记录；</w:t>
      </w:r>
    </w:p>
    <w:p w:rsidR="003203DE" w:rsidRDefault="004E1ED2">
      <w:pPr>
        <w:tabs>
          <w:tab w:val="left" w:pos="7665"/>
        </w:tabs>
        <w:ind w:firstLine="480"/>
        <w:rPr>
          <w:rFonts w:hAnsi="宋体" w:cs="宋体"/>
          <w:sz w:val="24"/>
        </w:rPr>
      </w:pPr>
      <w:r>
        <w:rPr>
          <w:rFonts w:hAnsi="宋体" w:cs="宋体" w:hint="eastAsia"/>
          <w:sz w:val="24"/>
        </w:rPr>
        <w:t>3.6参加本次比选活动前三年内，在经营活动中没有重大违法记录；</w:t>
      </w:r>
    </w:p>
    <w:p w:rsidR="003203DE" w:rsidRDefault="004E1ED2">
      <w:pPr>
        <w:pStyle w:val="af8"/>
        <w:ind w:firstLine="480"/>
        <w:rPr>
          <w:rFonts w:hAnsi="宋体" w:cs="宋体"/>
          <w:sz w:val="24"/>
          <w:szCs w:val="24"/>
        </w:rPr>
      </w:pPr>
      <w:r>
        <w:rPr>
          <w:rFonts w:hAnsi="宋体" w:cs="宋体" w:hint="eastAsia"/>
          <w:sz w:val="24"/>
          <w:szCs w:val="24"/>
        </w:rPr>
        <w:t>3.7符合法律、行政法规规定的其他条件；</w:t>
      </w:r>
    </w:p>
    <w:p w:rsidR="003203DE" w:rsidRDefault="004E1ED2">
      <w:pPr>
        <w:pStyle w:val="af8"/>
        <w:ind w:firstLine="480"/>
        <w:rPr>
          <w:rFonts w:hAnsi="宋体" w:cs="宋体"/>
          <w:sz w:val="24"/>
          <w:szCs w:val="24"/>
        </w:rPr>
      </w:pPr>
      <w:r>
        <w:rPr>
          <w:rFonts w:hAnsi="宋体" w:cs="宋体" w:hint="eastAsia"/>
          <w:sz w:val="24"/>
          <w:szCs w:val="24"/>
        </w:rPr>
        <w:t>3.8根据比选项目提出的特殊条件：</w:t>
      </w:r>
    </w:p>
    <w:p w:rsidR="003203DE" w:rsidRDefault="004E1ED2">
      <w:pPr>
        <w:ind w:firstLine="480"/>
        <w:rPr>
          <w:rFonts w:hAnsi="宋体" w:cs="宋体"/>
          <w:sz w:val="24"/>
        </w:rPr>
      </w:pPr>
      <w:r>
        <w:rPr>
          <w:rFonts w:hAnsi="宋体" w:cs="宋体" w:hint="eastAsia"/>
          <w:sz w:val="24"/>
        </w:rPr>
        <w:t>3.8.1比选申请人</w:t>
      </w:r>
      <w:r w:rsidR="0010410A">
        <w:rPr>
          <w:rFonts w:hAnsi="宋体" w:cs="宋体" w:hint="eastAsia"/>
          <w:sz w:val="24"/>
        </w:rPr>
        <w:t>需</w:t>
      </w:r>
      <w:r>
        <w:rPr>
          <w:rFonts w:hAnsi="宋体" w:cs="宋体" w:hint="eastAsia"/>
          <w:sz w:val="24"/>
        </w:rPr>
        <w:t>为制造厂家</w:t>
      </w:r>
      <w:r w:rsidR="0010410A">
        <w:rPr>
          <w:rFonts w:hAnsi="宋体" w:cs="宋体" w:hint="eastAsia"/>
          <w:sz w:val="24"/>
        </w:rPr>
        <w:t>且</w:t>
      </w:r>
      <w:r>
        <w:rPr>
          <w:rFonts w:hAnsi="宋体" w:cs="宋体" w:hint="eastAsia"/>
          <w:sz w:val="24"/>
        </w:rPr>
        <w:t>须具有《中华人民共和国特种设备制造许可证（电梯）》曳引式客梯</w:t>
      </w:r>
      <w:r w:rsidR="0010410A">
        <w:rPr>
          <w:rFonts w:hAnsi="宋体" w:cs="宋体"/>
          <w:sz w:val="24"/>
        </w:rPr>
        <w:t>A1</w:t>
      </w:r>
      <w:r>
        <w:rPr>
          <w:rFonts w:hAnsi="宋体" w:cs="宋体" w:hint="eastAsia"/>
          <w:sz w:val="24"/>
        </w:rPr>
        <w:t>级资质，以及《中华人民共和国特种设备安装改造维修许可证（电梯）》</w:t>
      </w:r>
      <w:r w:rsidR="0010410A">
        <w:rPr>
          <w:rFonts w:hAnsi="宋体" w:cs="宋体"/>
          <w:sz w:val="24"/>
        </w:rPr>
        <w:t>A</w:t>
      </w:r>
      <w:r>
        <w:rPr>
          <w:rFonts w:hAnsi="宋体" w:cs="宋体" w:hint="eastAsia"/>
          <w:sz w:val="24"/>
        </w:rPr>
        <w:t>级及以上资质。</w:t>
      </w:r>
    </w:p>
    <w:p w:rsidR="003203DE" w:rsidRDefault="004E1ED2">
      <w:pPr>
        <w:ind w:firstLine="480"/>
        <w:rPr>
          <w:rFonts w:hAnsi="宋体" w:cs="宋体"/>
          <w:sz w:val="24"/>
        </w:rPr>
      </w:pPr>
      <w:r>
        <w:rPr>
          <w:rFonts w:hAnsi="宋体" w:cs="宋体" w:hint="eastAsia"/>
          <w:sz w:val="24"/>
        </w:rPr>
        <w:t>3.8.</w:t>
      </w:r>
      <w:r w:rsidR="0010410A">
        <w:rPr>
          <w:rFonts w:hAnsi="宋体" w:cs="宋体"/>
          <w:sz w:val="24"/>
        </w:rPr>
        <w:t>2</w:t>
      </w:r>
      <w:r>
        <w:rPr>
          <w:rFonts w:hAnsi="宋体" w:cs="宋体" w:hint="eastAsia"/>
          <w:sz w:val="24"/>
        </w:rPr>
        <w:t>比选申请人没有被信用中国（www.creditchina.gov.cn）或各级信用信息共享平台等网站列入失信被执行人名单或执行期内，没有被限制申请的情形和不存在同时申请的情形；</w:t>
      </w:r>
    </w:p>
    <w:p w:rsidR="003203DE" w:rsidRDefault="004E1ED2">
      <w:pPr>
        <w:ind w:firstLine="480"/>
        <w:rPr>
          <w:rFonts w:hAnsi="宋体" w:cs="宋体"/>
          <w:sz w:val="24"/>
        </w:rPr>
      </w:pPr>
      <w:r>
        <w:rPr>
          <w:rFonts w:hAnsi="宋体" w:cs="宋体" w:hint="eastAsia"/>
          <w:sz w:val="24"/>
        </w:rPr>
        <w:t>3.8.</w:t>
      </w:r>
      <w:r w:rsidR="0010410A">
        <w:rPr>
          <w:rFonts w:hAnsi="宋体" w:cs="宋体" w:hint="eastAsia"/>
          <w:sz w:val="24"/>
        </w:rPr>
        <w:t>3</w:t>
      </w:r>
      <w:r>
        <w:rPr>
          <w:rFonts w:hAnsi="宋体" w:cs="宋体" w:hint="eastAsia"/>
          <w:sz w:val="24"/>
        </w:rPr>
        <w:t>本次比选</w:t>
      </w:r>
      <w:r w:rsidR="0010410A">
        <w:rPr>
          <w:rFonts w:hAnsi="宋体" w:cs="宋体" w:hint="eastAsia"/>
          <w:sz w:val="24"/>
        </w:rPr>
        <w:t>不</w:t>
      </w:r>
      <w:r>
        <w:rPr>
          <w:rFonts w:hAnsi="宋体" w:cs="宋体" w:hint="eastAsia"/>
          <w:sz w:val="24"/>
          <w:u w:val="single"/>
        </w:rPr>
        <w:t>接受</w:t>
      </w:r>
      <w:r>
        <w:rPr>
          <w:rFonts w:hAnsi="宋体" w:cs="宋体" w:hint="eastAsia"/>
          <w:sz w:val="24"/>
        </w:rPr>
        <w:t>联合体比选申请。</w:t>
      </w:r>
    </w:p>
    <w:p w:rsidR="003203DE" w:rsidRDefault="004E1ED2" w:rsidP="00B35096">
      <w:pPr>
        <w:snapToGrid w:val="0"/>
        <w:spacing w:beforeLines="50"/>
        <w:ind w:firstLine="482"/>
        <w:rPr>
          <w:rFonts w:hAnsi="宋体" w:cs="宋体"/>
          <w:b/>
          <w:sz w:val="24"/>
        </w:rPr>
      </w:pPr>
      <w:r>
        <w:rPr>
          <w:rFonts w:hAnsi="宋体" w:cs="宋体" w:hint="eastAsia"/>
          <w:b/>
          <w:sz w:val="24"/>
        </w:rPr>
        <w:lastRenderedPageBreak/>
        <w:t>4.比选申请文件的递交</w:t>
      </w:r>
    </w:p>
    <w:p w:rsidR="003203DE" w:rsidRDefault="0010410A">
      <w:pPr>
        <w:ind w:firstLine="480"/>
        <w:rPr>
          <w:rFonts w:hAnsi="宋体" w:cs="宋体"/>
          <w:sz w:val="24"/>
        </w:rPr>
      </w:pPr>
      <w:r>
        <w:rPr>
          <w:rFonts w:hAnsi="宋体" w:cs="宋体" w:hint="eastAsia"/>
          <w:sz w:val="24"/>
        </w:rPr>
        <w:t>4</w:t>
      </w:r>
      <w:r w:rsidR="004E1ED2">
        <w:rPr>
          <w:rFonts w:hAnsi="宋体" w:cs="宋体" w:hint="eastAsia"/>
          <w:sz w:val="24"/>
        </w:rPr>
        <w:t>.1比选申请文件递交的截止时间为</w:t>
      </w:r>
      <w:r w:rsidR="004E1ED2">
        <w:rPr>
          <w:rFonts w:hAnsi="宋体" w:cs="宋体" w:hint="eastAsia"/>
          <w:sz w:val="24"/>
          <w:highlight w:val="yellow"/>
          <w:u w:val="single"/>
        </w:rPr>
        <w:t>2021年</w:t>
      </w:r>
      <w:r>
        <w:rPr>
          <w:rFonts w:hAnsi="宋体" w:cs="宋体" w:hint="eastAsia"/>
          <w:sz w:val="24"/>
          <w:highlight w:val="yellow"/>
          <w:u w:val="single"/>
        </w:rPr>
        <w:t>8</w:t>
      </w:r>
      <w:r w:rsidR="004E1ED2">
        <w:rPr>
          <w:rFonts w:hAnsi="宋体" w:cs="宋体" w:hint="eastAsia"/>
          <w:sz w:val="24"/>
          <w:highlight w:val="yellow"/>
          <w:u w:val="single"/>
        </w:rPr>
        <w:t>月</w:t>
      </w:r>
      <w:del w:id="10" w:author="Administrator" w:date="2021-08-17T11:00:00Z">
        <w:r w:rsidDel="004C5BE2">
          <w:rPr>
            <w:rFonts w:hAnsi="宋体" w:cs="宋体" w:hint="eastAsia"/>
            <w:sz w:val="24"/>
            <w:highlight w:val="yellow"/>
            <w:u w:val="single"/>
          </w:rPr>
          <w:delText>19</w:delText>
        </w:r>
      </w:del>
      <w:ins w:id="11" w:author="Administrator" w:date="2021-08-17T11:00:00Z">
        <w:r w:rsidR="004C5BE2">
          <w:rPr>
            <w:rFonts w:hAnsi="宋体" w:cs="宋体" w:hint="eastAsia"/>
            <w:sz w:val="24"/>
            <w:highlight w:val="yellow"/>
            <w:u w:val="single"/>
          </w:rPr>
          <w:t>24</w:t>
        </w:r>
      </w:ins>
      <w:r w:rsidR="004E1ED2">
        <w:rPr>
          <w:rFonts w:hAnsi="宋体" w:cs="宋体" w:hint="eastAsia"/>
          <w:sz w:val="24"/>
          <w:highlight w:val="yellow"/>
          <w:u w:val="single"/>
        </w:rPr>
        <w:t>日</w:t>
      </w:r>
      <w:r>
        <w:rPr>
          <w:rFonts w:hAnsi="宋体" w:cs="宋体" w:hint="eastAsia"/>
          <w:sz w:val="24"/>
          <w:u w:val="single"/>
        </w:rPr>
        <w:t>9</w:t>
      </w:r>
      <w:r w:rsidR="004E1ED2">
        <w:rPr>
          <w:rFonts w:hAnsi="宋体" w:cs="宋体" w:hint="eastAsia"/>
          <w:sz w:val="24"/>
          <w:u w:val="single"/>
        </w:rPr>
        <w:t>点00分</w:t>
      </w:r>
      <w:r w:rsidR="004E1ED2">
        <w:rPr>
          <w:rFonts w:hAnsi="宋体" w:cs="宋体" w:hint="eastAsia"/>
          <w:sz w:val="24"/>
        </w:rPr>
        <w:t>，地点为：</w:t>
      </w:r>
      <w:r>
        <w:rPr>
          <w:rFonts w:hAnsi="宋体" w:cs="宋体" w:hint="eastAsia"/>
          <w:sz w:val="24"/>
          <w:u w:val="single"/>
        </w:rPr>
        <w:t>四川省质量协会（成都市武侯区簧门街79号</w:t>
      </w:r>
      <w:ins w:id="12" w:author="Administrator" w:date="2021-08-17T11:13:00Z">
        <w:r w:rsidR="00B35096">
          <w:rPr>
            <w:rFonts w:hAnsi="宋体" w:cs="宋体" w:hint="eastAsia"/>
            <w:sz w:val="24"/>
          </w:rPr>
          <w:t>附1号</w:t>
        </w:r>
      </w:ins>
      <w:r>
        <w:rPr>
          <w:rFonts w:hAnsi="宋体" w:cs="宋体" w:hint="eastAsia"/>
          <w:sz w:val="24"/>
          <w:u w:val="single"/>
        </w:rPr>
        <w:t>）</w:t>
      </w:r>
      <w:r w:rsidR="004E1ED2">
        <w:rPr>
          <w:rFonts w:hAnsi="宋体" w:cs="宋体" w:hint="eastAsia"/>
          <w:sz w:val="24"/>
        </w:rPr>
        <w:t>；</w:t>
      </w:r>
    </w:p>
    <w:p w:rsidR="003203DE" w:rsidRDefault="0010410A">
      <w:pPr>
        <w:ind w:firstLine="480"/>
        <w:rPr>
          <w:rFonts w:hAnsi="宋体" w:cs="宋体"/>
          <w:b/>
          <w:sz w:val="24"/>
        </w:rPr>
      </w:pPr>
      <w:r>
        <w:rPr>
          <w:rFonts w:hAnsi="宋体" w:cs="宋体" w:hint="eastAsia"/>
          <w:sz w:val="24"/>
        </w:rPr>
        <w:t>4</w:t>
      </w:r>
      <w:r w:rsidR="004E1ED2">
        <w:rPr>
          <w:rFonts w:hAnsi="宋体" w:cs="宋体" w:hint="eastAsia"/>
          <w:sz w:val="24"/>
        </w:rPr>
        <w:t>.2 比选申请文件应由申请人本单位的人员递交；</w:t>
      </w:r>
    </w:p>
    <w:p w:rsidR="003203DE" w:rsidRDefault="0010410A">
      <w:pPr>
        <w:ind w:firstLine="480"/>
        <w:rPr>
          <w:rFonts w:hAnsi="宋体" w:cs="宋体"/>
          <w:sz w:val="24"/>
        </w:rPr>
      </w:pPr>
      <w:r>
        <w:rPr>
          <w:rFonts w:hAnsi="宋体" w:cs="宋体" w:hint="eastAsia"/>
          <w:sz w:val="24"/>
        </w:rPr>
        <w:t>4</w:t>
      </w:r>
      <w:r w:rsidR="004E1ED2">
        <w:rPr>
          <w:rFonts w:hAnsi="宋体" w:cs="宋体" w:hint="eastAsia"/>
          <w:sz w:val="24"/>
        </w:rPr>
        <w:t>.3 逾期送达的或者未送达指定地点的比选申请文件将被拒绝。</w:t>
      </w:r>
    </w:p>
    <w:p w:rsidR="003203DE" w:rsidRDefault="004E1ED2" w:rsidP="00B35096">
      <w:pPr>
        <w:snapToGrid w:val="0"/>
        <w:spacing w:beforeLines="50"/>
        <w:ind w:firstLine="482"/>
        <w:rPr>
          <w:rFonts w:hAnsi="宋体" w:cs="宋体"/>
          <w:b/>
          <w:sz w:val="24"/>
        </w:rPr>
      </w:pPr>
      <w:r>
        <w:rPr>
          <w:rFonts w:hAnsi="宋体" w:cs="宋体" w:hint="eastAsia"/>
          <w:b/>
          <w:sz w:val="24"/>
        </w:rPr>
        <w:t>6. 评审与中选</w:t>
      </w:r>
    </w:p>
    <w:p w:rsidR="003203DE" w:rsidRDefault="004E1ED2">
      <w:pPr>
        <w:ind w:firstLine="480"/>
        <w:rPr>
          <w:rFonts w:hAnsi="宋体" w:cs="宋体"/>
          <w:sz w:val="24"/>
        </w:rPr>
      </w:pPr>
      <w:r>
        <w:rPr>
          <w:rFonts w:hAnsi="宋体" w:cs="宋体" w:hint="eastAsia"/>
          <w:sz w:val="24"/>
        </w:rPr>
        <w:t>6.1 评审办法：</w:t>
      </w:r>
      <w:r>
        <w:rPr>
          <w:rFonts w:hAnsi="宋体" w:cs="宋体" w:hint="eastAsia"/>
          <w:sz w:val="24"/>
          <w:u w:val="single"/>
        </w:rPr>
        <w:t>综合评分法</w:t>
      </w:r>
      <w:r>
        <w:rPr>
          <w:rFonts w:hAnsi="宋体" w:cs="宋体" w:hint="eastAsia"/>
          <w:sz w:val="24"/>
        </w:rPr>
        <w:t>；</w:t>
      </w:r>
    </w:p>
    <w:p w:rsidR="003203DE" w:rsidRDefault="004E1ED2">
      <w:pPr>
        <w:ind w:firstLine="480"/>
        <w:rPr>
          <w:rFonts w:hAnsi="宋体" w:cs="宋体"/>
          <w:sz w:val="24"/>
        </w:rPr>
      </w:pPr>
      <w:r>
        <w:rPr>
          <w:rFonts w:hAnsi="宋体" w:cs="宋体" w:hint="eastAsia"/>
          <w:sz w:val="24"/>
        </w:rPr>
        <w:t>6.2比选人于比选申请人递交比选申请文件截止日期的当天，由</w:t>
      </w:r>
      <w:r w:rsidR="00F9108D">
        <w:rPr>
          <w:rFonts w:hAnsi="宋体" w:cs="宋体" w:hint="eastAsia"/>
          <w:sz w:val="24"/>
        </w:rPr>
        <w:t>四川省质量协会</w:t>
      </w:r>
      <w:r>
        <w:rPr>
          <w:rFonts w:hAnsi="宋体" w:cs="宋体" w:hint="eastAsia"/>
          <w:sz w:val="24"/>
        </w:rPr>
        <w:t>组织评标委员会对收到的比选申请文件按第三章“比选办法”进行评审，并由评标委员会推荐中选候选人排名。</w:t>
      </w:r>
    </w:p>
    <w:p w:rsidR="003203DE" w:rsidRDefault="004E1ED2" w:rsidP="00B35096">
      <w:pPr>
        <w:snapToGrid w:val="0"/>
        <w:spacing w:beforeLines="50"/>
        <w:ind w:firstLine="482"/>
        <w:rPr>
          <w:rFonts w:hAnsi="宋体" w:cs="宋体"/>
          <w:b/>
          <w:sz w:val="24"/>
        </w:rPr>
      </w:pPr>
      <w:r>
        <w:rPr>
          <w:rFonts w:hAnsi="宋体" w:cs="宋体" w:hint="eastAsia"/>
          <w:b/>
          <w:sz w:val="24"/>
        </w:rPr>
        <w:t>7. 发布公告的媒介</w:t>
      </w:r>
    </w:p>
    <w:p w:rsidR="003203DE" w:rsidRDefault="004E1ED2">
      <w:pPr>
        <w:ind w:firstLine="480"/>
        <w:rPr>
          <w:rFonts w:hAnsi="宋体" w:cs="宋体"/>
          <w:b/>
          <w:sz w:val="24"/>
        </w:rPr>
      </w:pPr>
      <w:r>
        <w:rPr>
          <w:rFonts w:hAnsi="宋体" w:cs="宋体" w:hint="eastAsia"/>
          <w:sz w:val="24"/>
        </w:rPr>
        <w:t>本次比选公告及相关通知均在</w:t>
      </w:r>
      <w:r w:rsidR="009B01AD">
        <w:rPr>
          <w:rFonts w:hAnsi="宋体" w:cs="宋体" w:hint="eastAsia"/>
          <w:sz w:val="24"/>
          <w:u w:val="single"/>
        </w:rPr>
        <w:t>四川省质量协会官网</w:t>
      </w:r>
      <w:r>
        <w:rPr>
          <w:rFonts w:hAnsi="宋体" w:cs="宋体" w:hint="eastAsia"/>
          <w:sz w:val="24"/>
        </w:rPr>
        <w:t>网站上发布。</w:t>
      </w:r>
    </w:p>
    <w:p w:rsidR="003203DE" w:rsidRDefault="004E1ED2" w:rsidP="00B35096">
      <w:pPr>
        <w:snapToGrid w:val="0"/>
        <w:spacing w:beforeLines="50"/>
        <w:ind w:firstLine="482"/>
        <w:rPr>
          <w:rFonts w:hAnsi="宋体" w:cs="宋体"/>
          <w:b/>
          <w:sz w:val="24"/>
        </w:rPr>
      </w:pPr>
      <w:r>
        <w:rPr>
          <w:rFonts w:hAnsi="宋体" w:cs="宋体" w:hint="eastAsia"/>
          <w:b/>
          <w:sz w:val="24"/>
        </w:rPr>
        <w:t>8. 联系方式</w:t>
      </w:r>
    </w:p>
    <w:p w:rsidR="003203DE" w:rsidRDefault="004E1ED2">
      <w:pPr>
        <w:ind w:firstLine="480"/>
        <w:rPr>
          <w:rFonts w:hAnsi="宋体" w:cs="宋体"/>
          <w:sz w:val="24"/>
        </w:rPr>
      </w:pPr>
      <w:r>
        <w:rPr>
          <w:rFonts w:hAnsi="宋体" w:cs="宋体" w:hint="eastAsia"/>
          <w:sz w:val="24"/>
        </w:rPr>
        <w:t>比 选 人：</w:t>
      </w:r>
      <w:r w:rsidR="009B01AD">
        <w:rPr>
          <w:rFonts w:hAnsi="宋体" w:cs="宋体" w:hint="eastAsia"/>
          <w:sz w:val="24"/>
          <w:u w:val="single"/>
        </w:rPr>
        <w:t>四川省质量协会</w:t>
      </w:r>
    </w:p>
    <w:p w:rsidR="003203DE" w:rsidRDefault="004E1ED2">
      <w:pPr>
        <w:ind w:firstLine="480"/>
        <w:rPr>
          <w:rFonts w:hAnsi="宋体" w:cs="宋体"/>
          <w:sz w:val="24"/>
        </w:rPr>
      </w:pPr>
      <w:r>
        <w:rPr>
          <w:rFonts w:hAnsi="宋体" w:cs="宋体" w:hint="eastAsia"/>
          <w:sz w:val="24"/>
        </w:rPr>
        <w:t>地    址：</w:t>
      </w:r>
      <w:r>
        <w:rPr>
          <w:rFonts w:hAnsi="宋体" w:cs="宋体" w:hint="eastAsia"/>
          <w:sz w:val="24"/>
          <w:u w:val="single"/>
        </w:rPr>
        <w:t>成都市武侯区</w:t>
      </w:r>
      <w:r w:rsidR="009B01AD">
        <w:rPr>
          <w:rFonts w:hAnsi="宋体" w:cs="宋体" w:hint="eastAsia"/>
          <w:sz w:val="24"/>
          <w:u w:val="single"/>
        </w:rPr>
        <w:t>簧门街79号</w:t>
      </w:r>
      <w:ins w:id="13" w:author="Administrator" w:date="2021-08-17T11:13:00Z">
        <w:r w:rsidR="00B35096">
          <w:rPr>
            <w:rFonts w:hAnsi="宋体" w:cs="宋体" w:hint="eastAsia"/>
            <w:sz w:val="24"/>
          </w:rPr>
          <w:t>附1号</w:t>
        </w:r>
      </w:ins>
    </w:p>
    <w:p w:rsidR="003203DE" w:rsidRDefault="004E1ED2">
      <w:pPr>
        <w:ind w:firstLine="480"/>
        <w:rPr>
          <w:rFonts w:hAnsi="宋体" w:cs="宋体"/>
          <w:sz w:val="24"/>
        </w:rPr>
      </w:pPr>
      <w:r>
        <w:rPr>
          <w:rFonts w:hAnsi="宋体" w:cs="宋体" w:hint="eastAsia"/>
          <w:sz w:val="24"/>
        </w:rPr>
        <w:t>联 系 人：</w:t>
      </w:r>
      <w:r w:rsidR="009B01AD">
        <w:rPr>
          <w:rFonts w:hAnsi="宋体" w:cs="宋体" w:hint="eastAsia"/>
          <w:sz w:val="24"/>
          <w:u w:val="single"/>
        </w:rPr>
        <w:t>郭</w:t>
      </w:r>
      <w:r>
        <w:rPr>
          <w:rFonts w:hAnsi="宋体" w:cs="宋体" w:hint="eastAsia"/>
          <w:sz w:val="24"/>
          <w:u w:val="single"/>
        </w:rPr>
        <w:t>老师</w:t>
      </w:r>
    </w:p>
    <w:p w:rsidR="003203DE" w:rsidRDefault="004E1ED2">
      <w:pPr>
        <w:ind w:firstLine="480"/>
        <w:rPr>
          <w:rFonts w:hAnsi="宋体" w:cs="宋体"/>
          <w:sz w:val="24"/>
        </w:rPr>
      </w:pPr>
      <w:r>
        <w:rPr>
          <w:rFonts w:hAnsi="宋体" w:cs="宋体" w:hint="eastAsia"/>
          <w:sz w:val="24"/>
        </w:rPr>
        <w:t>电    话：</w:t>
      </w:r>
      <w:r>
        <w:rPr>
          <w:rFonts w:hAnsi="宋体" w:cs="宋体"/>
          <w:sz w:val="24"/>
          <w:u w:val="single"/>
        </w:rPr>
        <w:t>1</w:t>
      </w:r>
      <w:r w:rsidR="009B01AD">
        <w:rPr>
          <w:rFonts w:hAnsi="宋体" w:cs="宋体" w:hint="eastAsia"/>
          <w:sz w:val="24"/>
          <w:u w:val="single"/>
        </w:rPr>
        <w:t>8782950895</w:t>
      </w:r>
    </w:p>
    <w:p w:rsidR="003203DE" w:rsidRDefault="003203DE">
      <w:pPr>
        <w:ind w:firstLine="480"/>
        <w:rPr>
          <w:rFonts w:hAnsi="宋体" w:cs="宋体"/>
          <w:sz w:val="24"/>
          <w:u w:val="single"/>
        </w:rPr>
      </w:pPr>
    </w:p>
    <w:p w:rsidR="003203DE" w:rsidRDefault="004E1ED2">
      <w:pPr>
        <w:ind w:right="140" w:firstLineChars="0" w:firstLine="0"/>
        <w:jc w:val="right"/>
        <w:rPr>
          <w:rFonts w:hAnsi="宋体" w:cs="宋体"/>
          <w:sz w:val="24"/>
        </w:rPr>
      </w:pPr>
      <w:r>
        <w:rPr>
          <w:rFonts w:hAnsi="宋体" w:cs="宋体" w:hint="eastAsia"/>
          <w:sz w:val="24"/>
          <w:highlight w:val="yellow"/>
        </w:rPr>
        <w:t>202</w:t>
      </w:r>
      <w:r>
        <w:rPr>
          <w:rFonts w:hAnsi="宋体" w:cs="宋体"/>
          <w:sz w:val="24"/>
          <w:highlight w:val="yellow"/>
        </w:rPr>
        <w:t>1</w:t>
      </w:r>
      <w:r>
        <w:rPr>
          <w:rFonts w:hAnsi="宋体" w:cs="宋体" w:hint="eastAsia"/>
          <w:sz w:val="24"/>
          <w:highlight w:val="yellow"/>
        </w:rPr>
        <w:t>年</w:t>
      </w:r>
      <w:r w:rsidR="009B01AD">
        <w:rPr>
          <w:rFonts w:hAnsi="宋体" w:cs="宋体" w:hint="eastAsia"/>
          <w:sz w:val="24"/>
          <w:highlight w:val="yellow"/>
        </w:rPr>
        <w:t>8</w:t>
      </w:r>
      <w:r>
        <w:rPr>
          <w:rFonts w:hAnsi="宋体" w:cs="宋体" w:hint="eastAsia"/>
          <w:sz w:val="24"/>
          <w:highlight w:val="yellow"/>
        </w:rPr>
        <w:t>月</w:t>
      </w:r>
      <w:del w:id="14" w:author="Administrator" w:date="2021-08-17T11:00:00Z">
        <w:r w:rsidR="009B01AD" w:rsidDel="004C5BE2">
          <w:rPr>
            <w:rFonts w:hAnsi="宋体" w:cs="宋体" w:hint="eastAsia"/>
            <w:sz w:val="24"/>
            <w:highlight w:val="yellow"/>
          </w:rPr>
          <w:delText>12</w:delText>
        </w:r>
      </w:del>
      <w:ins w:id="15" w:author="Administrator" w:date="2021-08-17T11:00:00Z">
        <w:r w:rsidR="004C5BE2">
          <w:rPr>
            <w:rFonts w:hAnsi="宋体" w:cs="宋体" w:hint="eastAsia"/>
            <w:sz w:val="24"/>
            <w:highlight w:val="yellow"/>
          </w:rPr>
          <w:t>17</w:t>
        </w:r>
      </w:ins>
      <w:r>
        <w:rPr>
          <w:rFonts w:hAnsi="宋体" w:cs="宋体" w:hint="eastAsia"/>
          <w:sz w:val="24"/>
          <w:highlight w:val="yellow"/>
        </w:rPr>
        <w:t>日</w:t>
      </w:r>
    </w:p>
    <w:p w:rsidR="003203DE" w:rsidRDefault="004E1ED2">
      <w:pPr>
        <w:ind w:firstLine="560"/>
        <w:jc w:val="center"/>
        <w:outlineLvl w:val="0"/>
        <w:rPr>
          <w:rFonts w:hAnsi="宋体" w:cs="宋体"/>
          <w:b/>
          <w:sz w:val="28"/>
          <w:szCs w:val="28"/>
        </w:rPr>
      </w:pPr>
      <w:r>
        <w:rPr>
          <w:rFonts w:hAnsi="宋体" w:cs="宋体" w:hint="eastAsia"/>
          <w:sz w:val="28"/>
          <w:szCs w:val="28"/>
        </w:rPr>
        <w:br w:type="page"/>
      </w:r>
      <w:bookmarkStart w:id="16" w:name="_Toc21354135"/>
      <w:bookmarkStart w:id="17" w:name="_Toc21553063"/>
      <w:bookmarkStart w:id="18" w:name="_Toc12261486"/>
      <w:bookmarkStart w:id="19" w:name="_Toc3812715"/>
      <w:r>
        <w:rPr>
          <w:rFonts w:hAnsi="宋体" w:cs="宋体" w:hint="eastAsia"/>
          <w:b/>
          <w:sz w:val="28"/>
          <w:szCs w:val="28"/>
        </w:rPr>
        <w:lastRenderedPageBreak/>
        <w:t>第二章  比选申请须知</w:t>
      </w:r>
      <w:bookmarkEnd w:id="16"/>
      <w:bookmarkEnd w:id="17"/>
      <w:bookmarkEnd w:id="18"/>
      <w:bookmarkEnd w:id="19"/>
    </w:p>
    <w:p w:rsidR="003203DE" w:rsidRDefault="004E1ED2">
      <w:pPr>
        <w:ind w:firstLine="562"/>
        <w:jc w:val="center"/>
        <w:rPr>
          <w:rFonts w:hAnsi="宋体" w:cs="宋体"/>
          <w:b/>
          <w:sz w:val="28"/>
          <w:szCs w:val="28"/>
        </w:rPr>
      </w:pPr>
      <w:bookmarkStart w:id="20" w:name="_比选申请文件格式"/>
      <w:bookmarkStart w:id="21" w:name="_Toc332737611"/>
      <w:bookmarkStart w:id="22" w:name="_Toc72240837"/>
      <w:bookmarkStart w:id="23" w:name="_Toc254615402"/>
      <w:bookmarkStart w:id="24" w:name="_Toc324845978"/>
      <w:bookmarkStart w:id="25" w:name="_Toc500403139"/>
      <w:bookmarkStart w:id="26" w:name="_Toc324777155"/>
      <w:bookmarkEnd w:id="0"/>
      <w:bookmarkEnd w:id="20"/>
      <w:r>
        <w:rPr>
          <w:rFonts w:hAnsi="宋体" w:cs="宋体" w:hint="eastAsia"/>
          <w:b/>
          <w:sz w:val="28"/>
          <w:szCs w:val="28"/>
        </w:rPr>
        <w:t>一、比选申请须知前附表</w:t>
      </w:r>
    </w:p>
    <w:tbl>
      <w:tblPr>
        <w:tblW w:w="98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94"/>
        <w:gridCol w:w="1134"/>
        <w:gridCol w:w="7978"/>
      </w:tblGrid>
      <w:tr w:rsidR="003203DE">
        <w:trPr>
          <w:trHeight w:val="567"/>
        </w:trPr>
        <w:tc>
          <w:tcPr>
            <w:tcW w:w="694" w:type="dxa"/>
            <w:vAlign w:val="center"/>
          </w:tcPr>
          <w:p w:rsidR="00000000" w:rsidRDefault="004E1ED2" w:rsidP="00B35096">
            <w:pPr>
              <w:spacing w:beforeLines="50" w:afterLines="50" w:line="240" w:lineRule="auto"/>
              <w:ind w:firstLineChars="0" w:firstLine="0"/>
              <w:jc w:val="center"/>
              <w:rPr>
                <w:rFonts w:hAnsi="宋体" w:cs="宋体"/>
                <w:b/>
                <w:sz w:val="21"/>
                <w:szCs w:val="21"/>
              </w:rPr>
              <w:pPrChange w:id="27" w:author="Administrator" w:date="2021-08-17T11:09:00Z">
                <w:pPr>
                  <w:spacing w:beforeLines="50" w:afterLines="50" w:line="240" w:lineRule="auto"/>
                  <w:ind w:firstLineChars="0" w:firstLine="0"/>
                  <w:jc w:val="center"/>
                </w:pPr>
              </w:pPrChange>
            </w:pPr>
            <w:r>
              <w:rPr>
                <w:rFonts w:hAnsi="宋体" w:cs="宋体" w:hint="eastAsia"/>
                <w:b/>
                <w:sz w:val="21"/>
                <w:szCs w:val="21"/>
              </w:rPr>
              <w:t>项号</w:t>
            </w:r>
          </w:p>
        </w:tc>
        <w:tc>
          <w:tcPr>
            <w:tcW w:w="1134" w:type="dxa"/>
            <w:vAlign w:val="center"/>
          </w:tcPr>
          <w:p w:rsidR="00000000" w:rsidRDefault="004E1ED2" w:rsidP="00B35096">
            <w:pPr>
              <w:spacing w:beforeLines="50" w:afterLines="50" w:line="240" w:lineRule="auto"/>
              <w:ind w:firstLineChars="0" w:firstLine="0"/>
              <w:jc w:val="center"/>
              <w:rPr>
                <w:rFonts w:hAnsi="宋体" w:cs="宋体"/>
                <w:b/>
                <w:sz w:val="21"/>
                <w:szCs w:val="21"/>
              </w:rPr>
              <w:pPrChange w:id="28" w:author="Administrator" w:date="2021-08-17T11:09:00Z">
                <w:pPr>
                  <w:spacing w:beforeLines="50" w:afterLines="50" w:line="240" w:lineRule="auto"/>
                  <w:ind w:firstLineChars="0" w:firstLine="0"/>
                  <w:jc w:val="center"/>
                </w:pPr>
              </w:pPrChange>
            </w:pPr>
            <w:r>
              <w:rPr>
                <w:rFonts w:hAnsi="宋体" w:cs="宋体" w:hint="eastAsia"/>
                <w:b/>
                <w:sz w:val="21"/>
                <w:szCs w:val="21"/>
              </w:rPr>
              <w:t>内容</w:t>
            </w:r>
          </w:p>
        </w:tc>
        <w:tc>
          <w:tcPr>
            <w:tcW w:w="7978" w:type="dxa"/>
            <w:vAlign w:val="center"/>
          </w:tcPr>
          <w:p w:rsidR="00000000" w:rsidRDefault="004E1ED2" w:rsidP="00B35096">
            <w:pPr>
              <w:spacing w:beforeLines="50" w:afterLines="50" w:line="240" w:lineRule="auto"/>
              <w:ind w:firstLineChars="0" w:firstLine="0"/>
              <w:jc w:val="center"/>
              <w:rPr>
                <w:rFonts w:hAnsi="宋体" w:cs="宋体"/>
                <w:b/>
                <w:sz w:val="21"/>
                <w:szCs w:val="21"/>
              </w:rPr>
              <w:pPrChange w:id="29" w:author="Administrator" w:date="2021-08-17T11:09:00Z">
                <w:pPr>
                  <w:spacing w:beforeLines="50" w:afterLines="50" w:line="240" w:lineRule="auto"/>
                  <w:ind w:firstLineChars="0" w:firstLine="0"/>
                  <w:jc w:val="center"/>
                </w:pPr>
              </w:pPrChange>
            </w:pPr>
            <w:r>
              <w:rPr>
                <w:rFonts w:hAnsi="宋体" w:cs="宋体" w:hint="eastAsia"/>
                <w:b/>
                <w:sz w:val="21"/>
                <w:szCs w:val="21"/>
              </w:rPr>
              <w:t>说明与要求</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30"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31" w:author="Administrator" w:date="2021-08-17T11:09:00Z">
                <w:pPr>
                  <w:spacing w:beforeLines="50" w:afterLines="50" w:line="240" w:lineRule="auto"/>
                  <w:ind w:firstLineChars="0" w:firstLine="0"/>
                  <w:jc w:val="center"/>
                </w:pPr>
              </w:pPrChange>
            </w:pPr>
            <w:r>
              <w:rPr>
                <w:rFonts w:hAnsi="宋体" w:cs="宋体" w:hint="eastAsia"/>
                <w:sz w:val="21"/>
                <w:szCs w:val="21"/>
              </w:rPr>
              <w:t>项目名称</w:t>
            </w:r>
          </w:p>
        </w:tc>
        <w:tc>
          <w:tcPr>
            <w:tcW w:w="7978" w:type="dxa"/>
            <w:vAlign w:val="center"/>
          </w:tcPr>
          <w:p w:rsidR="00000000" w:rsidRDefault="009B01AD" w:rsidP="00B35096">
            <w:pPr>
              <w:spacing w:beforeLines="50" w:afterLines="50" w:line="240" w:lineRule="auto"/>
              <w:ind w:firstLine="480"/>
              <w:jc w:val="left"/>
              <w:rPr>
                <w:rFonts w:hAnsi="宋体" w:cs="宋体"/>
                <w:sz w:val="21"/>
                <w:szCs w:val="21"/>
              </w:rPr>
              <w:pPrChange w:id="32" w:author="Administrator" w:date="2021-08-17T11:09:00Z">
                <w:pPr>
                  <w:spacing w:beforeLines="50" w:afterLines="50" w:line="240" w:lineRule="auto"/>
                  <w:ind w:firstLine="480"/>
                  <w:jc w:val="left"/>
                </w:pPr>
              </w:pPrChange>
            </w:pPr>
            <w:r w:rsidRPr="001B4F9F">
              <w:rPr>
                <w:rFonts w:hAnsi="宋体" w:cs="宋体" w:hint="eastAsia"/>
                <w:sz w:val="24"/>
              </w:rPr>
              <w:t>四川省质量协会大楼加装电梯项目</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33"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34" w:author="Administrator" w:date="2021-08-17T11:09:00Z">
                <w:pPr>
                  <w:spacing w:beforeLines="50" w:afterLines="50" w:line="240" w:lineRule="auto"/>
                  <w:ind w:firstLineChars="0" w:firstLine="0"/>
                  <w:jc w:val="center"/>
                </w:pPr>
              </w:pPrChange>
            </w:pPr>
            <w:r>
              <w:rPr>
                <w:rFonts w:hAnsi="宋体" w:cs="宋体" w:hint="eastAsia"/>
                <w:sz w:val="21"/>
                <w:szCs w:val="21"/>
              </w:rPr>
              <w:t>最高限价</w:t>
            </w:r>
          </w:p>
        </w:tc>
        <w:tc>
          <w:tcPr>
            <w:tcW w:w="7978" w:type="dxa"/>
            <w:vAlign w:val="center"/>
          </w:tcPr>
          <w:p w:rsidR="00000000" w:rsidRDefault="004E1ED2" w:rsidP="00B35096">
            <w:pPr>
              <w:spacing w:beforeLines="50" w:afterLines="50" w:line="240" w:lineRule="auto"/>
              <w:ind w:firstLine="420"/>
              <w:jc w:val="left"/>
              <w:rPr>
                <w:rFonts w:hAnsi="宋体" w:cs="宋体"/>
                <w:sz w:val="21"/>
                <w:szCs w:val="21"/>
              </w:rPr>
              <w:pPrChange w:id="35" w:author="Administrator" w:date="2021-08-17T11:09:00Z">
                <w:pPr>
                  <w:spacing w:beforeLines="50" w:afterLines="50" w:line="240" w:lineRule="auto"/>
                  <w:ind w:firstLine="420"/>
                  <w:jc w:val="left"/>
                </w:pPr>
              </w:pPrChange>
            </w:pPr>
            <w:r>
              <w:rPr>
                <w:rFonts w:hAnsi="宋体" w:cs="宋体" w:hint="eastAsia"/>
                <w:sz w:val="21"/>
                <w:szCs w:val="21"/>
              </w:rPr>
              <w:t>最高限价</w:t>
            </w:r>
            <w:r w:rsidR="009B01AD">
              <w:rPr>
                <w:rFonts w:hAnsi="宋体" w:cs="宋体" w:hint="eastAsia"/>
                <w:sz w:val="21"/>
                <w:szCs w:val="21"/>
              </w:rPr>
              <w:t>18</w:t>
            </w:r>
            <w:r>
              <w:rPr>
                <w:rFonts w:hAnsi="宋体" w:cs="宋体" w:hint="eastAsia"/>
                <w:sz w:val="21"/>
                <w:szCs w:val="21"/>
              </w:rPr>
              <w:t>5000元</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36"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37" w:author="Administrator" w:date="2021-08-17T11:09:00Z">
                <w:pPr>
                  <w:spacing w:beforeLines="50" w:afterLines="50" w:line="240" w:lineRule="auto"/>
                  <w:ind w:firstLineChars="0" w:firstLine="0"/>
                  <w:jc w:val="center"/>
                </w:pPr>
              </w:pPrChange>
            </w:pPr>
            <w:r>
              <w:rPr>
                <w:rFonts w:hAnsi="宋体" w:cs="宋体" w:hint="eastAsia"/>
                <w:sz w:val="21"/>
                <w:szCs w:val="21"/>
              </w:rPr>
              <w:t>报价要求</w:t>
            </w:r>
          </w:p>
        </w:tc>
        <w:tc>
          <w:tcPr>
            <w:tcW w:w="7978" w:type="dxa"/>
            <w:vAlign w:val="center"/>
          </w:tcPr>
          <w:p w:rsidR="00000000" w:rsidRDefault="004E1ED2" w:rsidP="00B35096">
            <w:pPr>
              <w:numPr>
                <w:ilvl w:val="0"/>
                <w:numId w:val="3"/>
              </w:numPr>
              <w:spacing w:beforeLines="50" w:afterLines="50" w:line="240" w:lineRule="auto"/>
              <w:ind w:firstLine="420"/>
              <w:jc w:val="left"/>
              <w:rPr>
                <w:rFonts w:hAnsi="宋体" w:cs="宋体"/>
                <w:sz w:val="21"/>
                <w:szCs w:val="21"/>
              </w:rPr>
              <w:pPrChange w:id="38" w:author="Administrator" w:date="2021-08-17T11:09:00Z">
                <w:pPr>
                  <w:numPr>
                    <w:numId w:val="3"/>
                  </w:numPr>
                  <w:spacing w:beforeLines="50" w:afterLines="50" w:line="240" w:lineRule="auto"/>
                  <w:ind w:firstLine="420"/>
                  <w:jc w:val="left"/>
                </w:pPr>
              </w:pPrChange>
            </w:pPr>
            <w:r>
              <w:rPr>
                <w:rFonts w:hAnsi="宋体" w:cs="宋体" w:hint="eastAsia"/>
                <w:sz w:val="21"/>
                <w:szCs w:val="21"/>
              </w:rPr>
              <w:t>比选申请人报价应包括相关电梯设备、货物运输、设备安装、调试、维保、税金</w:t>
            </w:r>
            <w:r w:rsidR="009B01AD">
              <w:rPr>
                <w:rFonts w:hAnsi="宋体" w:cs="宋体" w:hint="eastAsia"/>
                <w:sz w:val="21"/>
                <w:szCs w:val="21"/>
              </w:rPr>
              <w:t>等</w:t>
            </w:r>
            <w:r>
              <w:rPr>
                <w:rFonts w:hAnsi="宋体" w:cs="宋体" w:hint="eastAsia"/>
                <w:sz w:val="21"/>
                <w:szCs w:val="21"/>
              </w:rPr>
              <w:t xml:space="preserve">履约本项目的所有费用，合同履约过程，比选人不再支付除合同款以外的其他任何费用。 </w:t>
            </w:r>
          </w:p>
          <w:p w:rsidR="00000000" w:rsidRDefault="004E1ED2" w:rsidP="00B35096">
            <w:pPr>
              <w:numPr>
                <w:ilvl w:val="0"/>
                <w:numId w:val="3"/>
              </w:numPr>
              <w:spacing w:beforeLines="50" w:afterLines="50" w:line="240" w:lineRule="auto"/>
              <w:ind w:firstLine="420"/>
              <w:jc w:val="left"/>
              <w:rPr>
                <w:rFonts w:hAnsi="宋体" w:cs="宋体"/>
                <w:sz w:val="21"/>
                <w:szCs w:val="21"/>
              </w:rPr>
              <w:pPrChange w:id="39" w:author="Administrator" w:date="2021-08-17T11:09:00Z">
                <w:pPr>
                  <w:numPr>
                    <w:numId w:val="3"/>
                  </w:numPr>
                  <w:spacing w:beforeLines="50" w:afterLines="50" w:line="240" w:lineRule="auto"/>
                  <w:ind w:firstLine="420"/>
                  <w:jc w:val="left"/>
                </w:pPr>
              </w:pPrChange>
            </w:pPr>
            <w:r>
              <w:rPr>
                <w:rFonts w:hAnsi="宋体" w:cs="宋体" w:hint="eastAsia"/>
                <w:sz w:val="21"/>
                <w:szCs w:val="21"/>
              </w:rPr>
              <w:t>比选申请人只允许有一个报价，并且在合同履行过程中是固定不变的，任何有选择或可调整的报价将不予接受，并按无效比选申请处理。</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40"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41" w:author="Administrator" w:date="2021-08-17T11:09:00Z">
                <w:pPr>
                  <w:spacing w:beforeLines="50" w:afterLines="50" w:line="240" w:lineRule="auto"/>
                  <w:ind w:firstLineChars="0" w:firstLine="0"/>
                  <w:jc w:val="center"/>
                </w:pPr>
              </w:pPrChange>
            </w:pPr>
            <w:r>
              <w:rPr>
                <w:rFonts w:hAnsi="宋体" w:cs="宋体" w:hint="eastAsia"/>
                <w:sz w:val="21"/>
                <w:szCs w:val="21"/>
              </w:rPr>
              <w:t>资金来源</w:t>
            </w:r>
          </w:p>
        </w:tc>
        <w:tc>
          <w:tcPr>
            <w:tcW w:w="7978" w:type="dxa"/>
            <w:vAlign w:val="center"/>
          </w:tcPr>
          <w:p w:rsidR="00000000" w:rsidRDefault="004E1ED2" w:rsidP="00B35096">
            <w:pPr>
              <w:spacing w:beforeLines="50" w:afterLines="50" w:line="240" w:lineRule="auto"/>
              <w:ind w:firstLine="420"/>
              <w:jc w:val="left"/>
              <w:rPr>
                <w:rFonts w:hAnsi="宋体" w:cs="宋体"/>
                <w:sz w:val="21"/>
                <w:szCs w:val="21"/>
              </w:rPr>
              <w:pPrChange w:id="42" w:author="Administrator" w:date="2021-08-17T11:09:00Z">
                <w:pPr>
                  <w:spacing w:beforeLines="50" w:afterLines="50" w:line="240" w:lineRule="auto"/>
                  <w:ind w:firstLine="420"/>
                  <w:jc w:val="left"/>
                </w:pPr>
              </w:pPrChange>
            </w:pPr>
            <w:r>
              <w:rPr>
                <w:rFonts w:hAnsi="宋体" w:cs="宋体" w:hint="eastAsia"/>
                <w:sz w:val="21"/>
                <w:szCs w:val="21"/>
              </w:rPr>
              <w:t>自有资金。</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43"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44" w:author="Administrator" w:date="2021-08-17T11:09:00Z">
                <w:pPr>
                  <w:spacing w:beforeLines="50" w:afterLines="50" w:line="240" w:lineRule="auto"/>
                  <w:ind w:firstLineChars="0" w:firstLine="0"/>
                  <w:jc w:val="center"/>
                </w:pPr>
              </w:pPrChange>
            </w:pPr>
            <w:r>
              <w:rPr>
                <w:rFonts w:hAnsi="宋体" w:cs="宋体" w:hint="eastAsia"/>
                <w:sz w:val="21"/>
                <w:szCs w:val="21"/>
              </w:rPr>
              <w:t>比选申请人资格条件</w:t>
            </w:r>
          </w:p>
        </w:tc>
        <w:tc>
          <w:tcPr>
            <w:tcW w:w="7978" w:type="dxa"/>
            <w:vAlign w:val="center"/>
          </w:tcPr>
          <w:p w:rsidR="003203DE" w:rsidRDefault="004E1ED2">
            <w:pPr>
              <w:spacing w:before="50" w:after="50" w:line="240" w:lineRule="auto"/>
              <w:ind w:firstLine="420"/>
              <w:rPr>
                <w:rFonts w:hAnsi="宋体" w:cs="宋体"/>
                <w:sz w:val="21"/>
                <w:szCs w:val="21"/>
              </w:rPr>
            </w:pPr>
            <w:r>
              <w:rPr>
                <w:rFonts w:hAnsi="宋体" w:cs="宋体" w:hint="eastAsia"/>
                <w:sz w:val="21"/>
                <w:szCs w:val="21"/>
              </w:rPr>
              <w:t>（1）具有独立承担民事责任的能力；</w:t>
            </w:r>
          </w:p>
          <w:p w:rsidR="003203DE" w:rsidRDefault="004E1ED2">
            <w:pPr>
              <w:widowControl/>
              <w:spacing w:before="50" w:after="50" w:line="240" w:lineRule="auto"/>
              <w:ind w:firstLineChars="0" w:firstLine="480"/>
              <w:rPr>
                <w:rFonts w:hAnsi="宋体" w:cs="宋体"/>
                <w:sz w:val="21"/>
                <w:szCs w:val="21"/>
              </w:rPr>
            </w:pPr>
            <w:r>
              <w:rPr>
                <w:rFonts w:hAnsi="宋体" w:cs="宋体" w:hint="eastAsia"/>
                <w:sz w:val="21"/>
                <w:szCs w:val="21"/>
              </w:rPr>
              <w:t>（2）具有良好的商业信誉；</w:t>
            </w:r>
          </w:p>
          <w:p w:rsidR="003203DE" w:rsidRDefault="004E1ED2">
            <w:pPr>
              <w:widowControl/>
              <w:spacing w:before="50" w:after="50" w:line="240" w:lineRule="auto"/>
              <w:ind w:firstLineChars="0" w:firstLine="480"/>
              <w:rPr>
                <w:rFonts w:hAnsi="宋体" w:cs="宋体"/>
                <w:sz w:val="21"/>
                <w:szCs w:val="21"/>
              </w:rPr>
            </w:pPr>
            <w:r>
              <w:rPr>
                <w:rFonts w:hAnsi="宋体" w:cs="宋体" w:hint="eastAsia"/>
                <w:sz w:val="21"/>
                <w:szCs w:val="21"/>
              </w:rPr>
              <w:t>（3）近3年或成立至今（成立不足3年的）财务状况无连续亏损；</w:t>
            </w:r>
          </w:p>
          <w:p w:rsidR="003203DE" w:rsidRDefault="004E1ED2">
            <w:pPr>
              <w:widowControl/>
              <w:spacing w:before="50" w:after="50" w:line="240" w:lineRule="auto"/>
              <w:ind w:firstLineChars="0" w:firstLine="480"/>
              <w:rPr>
                <w:rFonts w:hAnsi="宋体" w:cs="宋体"/>
                <w:sz w:val="21"/>
                <w:szCs w:val="21"/>
              </w:rPr>
            </w:pPr>
            <w:r>
              <w:rPr>
                <w:rFonts w:hAnsi="宋体" w:cs="宋体" w:hint="eastAsia"/>
                <w:sz w:val="21"/>
                <w:szCs w:val="21"/>
              </w:rPr>
              <w:t>（4）具有履行合同所必需的设备和专业技术能力；</w:t>
            </w:r>
          </w:p>
          <w:p w:rsidR="003203DE" w:rsidRDefault="004E1ED2">
            <w:pPr>
              <w:widowControl/>
              <w:spacing w:before="50" w:after="50" w:line="240" w:lineRule="auto"/>
              <w:ind w:firstLineChars="0" w:firstLine="480"/>
              <w:rPr>
                <w:rFonts w:hAnsi="宋体" w:cs="宋体"/>
                <w:sz w:val="21"/>
                <w:szCs w:val="21"/>
              </w:rPr>
            </w:pPr>
            <w:r>
              <w:rPr>
                <w:rFonts w:hAnsi="宋体" w:cs="宋体" w:hint="eastAsia"/>
                <w:sz w:val="21"/>
                <w:szCs w:val="21"/>
              </w:rPr>
              <w:t>（5）具有依法缴纳税收和社会保障资金的良好记录；</w:t>
            </w:r>
          </w:p>
          <w:p w:rsidR="003203DE" w:rsidRDefault="004E1ED2">
            <w:pPr>
              <w:widowControl/>
              <w:spacing w:before="50" w:after="50" w:line="240" w:lineRule="auto"/>
              <w:ind w:firstLineChars="0" w:firstLine="480"/>
              <w:rPr>
                <w:rFonts w:hAnsi="宋体" w:cs="宋体"/>
                <w:sz w:val="21"/>
                <w:szCs w:val="21"/>
              </w:rPr>
            </w:pPr>
            <w:r>
              <w:rPr>
                <w:rFonts w:hAnsi="宋体" w:cs="宋体" w:hint="eastAsia"/>
                <w:sz w:val="21"/>
                <w:szCs w:val="21"/>
              </w:rPr>
              <w:t>（6）参加本次比选活动前三年内，在经营活动中没有重大违法记录；</w:t>
            </w:r>
          </w:p>
          <w:p w:rsidR="003203DE" w:rsidRDefault="004E1ED2">
            <w:pPr>
              <w:spacing w:before="50" w:after="50" w:line="240" w:lineRule="auto"/>
              <w:ind w:firstLine="420"/>
              <w:rPr>
                <w:rFonts w:hAnsi="宋体" w:cs="宋体"/>
                <w:sz w:val="21"/>
                <w:szCs w:val="21"/>
              </w:rPr>
            </w:pPr>
            <w:r>
              <w:rPr>
                <w:rFonts w:hAnsi="宋体" w:cs="宋体" w:hint="eastAsia"/>
                <w:sz w:val="21"/>
                <w:szCs w:val="21"/>
              </w:rPr>
              <w:t>（7）符合法律、行政法规规定的其他条件；</w:t>
            </w:r>
          </w:p>
          <w:p w:rsidR="003203DE" w:rsidRPr="009B01AD" w:rsidRDefault="004E1ED2" w:rsidP="009B01AD">
            <w:pPr>
              <w:widowControl/>
              <w:spacing w:before="50" w:after="50" w:line="240" w:lineRule="auto"/>
              <w:ind w:firstLineChars="0" w:firstLine="480"/>
              <w:rPr>
                <w:rFonts w:hAnsi="宋体" w:cs="宋体"/>
                <w:sz w:val="21"/>
                <w:szCs w:val="21"/>
              </w:rPr>
            </w:pPr>
            <w:r w:rsidRPr="009B01AD">
              <w:rPr>
                <w:rFonts w:hAnsi="宋体" w:cs="宋体" w:hint="eastAsia"/>
                <w:sz w:val="21"/>
                <w:szCs w:val="21"/>
              </w:rPr>
              <w:t>（8）根据比选项目提出的特殊条件：</w:t>
            </w:r>
          </w:p>
          <w:p w:rsidR="003203DE" w:rsidRPr="009B01AD" w:rsidRDefault="004E1ED2" w:rsidP="009B01AD">
            <w:pPr>
              <w:widowControl/>
              <w:spacing w:before="50" w:after="50" w:line="240" w:lineRule="auto"/>
              <w:ind w:firstLineChars="0" w:firstLine="480"/>
              <w:rPr>
                <w:rFonts w:hAnsi="宋体" w:cs="宋体"/>
                <w:sz w:val="21"/>
                <w:szCs w:val="21"/>
              </w:rPr>
            </w:pPr>
            <w:r w:rsidRPr="009B01AD">
              <w:rPr>
                <w:rFonts w:hAnsi="宋体" w:cs="宋体" w:hint="eastAsia"/>
                <w:sz w:val="21"/>
                <w:szCs w:val="21"/>
              </w:rPr>
              <w:t>8.1比选申请人</w:t>
            </w:r>
            <w:r w:rsidR="009B01AD" w:rsidRPr="009B01AD">
              <w:rPr>
                <w:rFonts w:hAnsi="宋体" w:cs="宋体" w:hint="eastAsia"/>
                <w:sz w:val="21"/>
                <w:szCs w:val="21"/>
              </w:rPr>
              <w:t>需</w:t>
            </w:r>
            <w:r w:rsidRPr="009B01AD">
              <w:rPr>
                <w:rFonts w:hAnsi="宋体" w:cs="宋体" w:hint="eastAsia"/>
                <w:sz w:val="21"/>
                <w:szCs w:val="21"/>
              </w:rPr>
              <w:t>为制造厂家</w:t>
            </w:r>
            <w:r w:rsidR="009B01AD" w:rsidRPr="009B01AD">
              <w:rPr>
                <w:rFonts w:hAnsi="宋体" w:cs="宋体" w:hint="eastAsia"/>
                <w:sz w:val="21"/>
                <w:szCs w:val="21"/>
              </w:rPr>
              <w:t>且</w:t>
            </w:r>
            <w:r w:rsidRPr="009B01AD">
              <w:rPr>
                <w:rFonts w:hAnsi="宋体" w:cs="宋体" w:hint="eastAsia"/>
                <w:sz w:val="21"/>
                <w:szCs w:val="21"/>
              </w:rPr>
              <w:t>须具有《中华人民共和国特种设备制造许可证（电梯）》曳引式客梯</w:t>
            </w:r>
            <w:r w:rsidR="009B01AD" w:rsidRPr="009B01AD">
              <w:rPr>
                <w:rFonts w:hAnsi="宋体" w:cs="宋体"/>
                <w:sz w:val="21"/>
                <w:szCs w:val="21"/>
              </w:rPr>
              <w:t>A1</w:t>
            </w:r>
            <w:r w:rsidRPr="009B01AD">
              <w:rPr>
                <w:rFonts w:hAnsi="宋体" w:cs="宋体" w:hint="eastAsia"/>
                <w:sz w:val="21"/>
                <w:szCs w:val="21"/>
              </w:rPr>
              <w:t>级资质，以及《中华人民共和国特种设备安装改造维修许可证（电梯）》B级及以上资质。</w:t>
            </w:r>
          </w:p>
          <w:p w:rsidR="003203DE" w:rsidRPr="009B01AD" w:rsidRDefault="004E1ED2" w:rsidP="009B01AD">
            <w:pPr>
              <w:widowControl/>
              <w:spacing w:before="50" w:after="50" w:line="240" w:lineRule="auto"/>
              <w:ind w:firstLineChars="0" w:firstLine="480"/>
              <w:rPr>
                <w:rFonts w:hAnsi="宋体" w:cs="宋体"/>
                <w:sz w:val="21"/>
                <w:szCs w:val="21"/>
              </w:rPr>
            </w:pPr>
            <w:r w:rsidRPr="009B01AD">
              <w:rPr>
                <w:rFonts w:hAnsi="宋体" w:cs="宋体" w:hint="eastAsia"/>
                <w:sz w:val="21"/>
                <w:szCs w:val="21"/>
              </w:rPr>
              <w:t>8.</w:t>
            </w:r>
            <w:r w:rsidR="009B01AD" w:rsidRPr="009B01AD">
              <w:rPr>
                <w:rFonts w:hAnsi="宋体" w:cs="宋体" w:hint="eastAsia"/>
                <w:sz w:val="21"/>
                <w:szCs w:val="21"/>
              </w:rPr>
              <w:t>2</w:t>
            </w:r>
            <w:r w:rsidRPr="009B01AD">
              <w:rPr>
                <w:rFonts w:hAnsi="宋体" w:cs="宋体" w:hint="eastAsia"/>
                <w:sz w:val="21"/>
                <w:szCs w:val="21"/>
              </w:rPr>
              <w:t>比选申请人没有被信用中国（www.creditchina.gov.cn）或各级信用信息共享平台等网站列入失信被执行人名单或执行期内，没有被限制申请的情形和不存在同时申请的情形；</w:t>
            </w:r>
          </w:p>
          <w:p w:rsidR="003203DE" w:rsidRDefault="004E1ED2" w:rsidP="009B01AD">
            <w:pPr>
              <w:widowControl/>
              <w:spacing w:before="50" w:after="50" w:line="240" w:lineRule="auto"/>
              <w:ind w:firstLineChars="0" w:firstLine="480"/>
              <w:rPr>
                <w:rFonts w:hAnsi="宋体" w:cs="宋体"/>
                <w:sz w:val="21"/>
                <w:szCs w:val="21"/>
              </w:rPr>
            </w:pPr>
            <w:r w:rsidRPr="009B01AD">
              <w:rPr>
                <w:rFonts w:hAnsi="宋体" w:cs="宋体" w:hint="eastAsia"/>
                <w:sz w:val="21"/>
                <w:szCs w:val="21"/>
              </w:rPr>
              <w:t>8.</w:t>
            </w:r>
            <w:r w:rsidR="009B01AD" w:rsidRPr="009B01AD">
              <w:rPr>
                <w:rFonts w:hAnsi="宋体" w:cs="宋体" w:hint="eastAsia"/>
                <w:sz w:val="21"/>
                <w:szCs w:val="21"/>
              </w:rPr>
              <w:t>3</w:t>
            </w:r>
            <w:r w:rsidRPr="009B01AD">
              <w:rPr>
                <w:rFonts w:hAnsi="宋体" w:cs="宋体" w:hint="eastAsia"/>
                <w:sz w:val="21"/>
                <w:szCs w:val="21"/>
              </w:rPr>
              <w:t>本次比选</w:t>
            </w:r>
            <w:r w:rsidR="009B01AD" w:rsidRPr="009B01AD">
              <w:rPr>
                <w:rFonts w:hAnsi="宋体" w:cs="宋体" w:hint="eastAsia"/>
                <w:sz w:val="21"/>
                <w:szCs w:val="21"/>
              </w:rPr>
              <w:t>不</w:t>
            </w:r>
            <w:r w:rsidRPr="009B01AD">
              <w:rPr>
                <w:rFonts w:hAnsi="宋体" w:cs="宋体" w:hint="eastAsia"/>
                <w:sz w:val="21"/>
                <w:szCs w:val="21"/>
              </w:rPr>
              <w:t>接受联合体比选申请。</w:t>
            </w:r>
          </w:p>
          <w:p w:rsidR="009B01AD" w:rsidRPr="009B01AD" w:rsidRDefault="009B01AD" w:rsidP="009B01AD">
            <w:pPr>
              <w:widowControl/>
              <w:spacing w:before="50" w:after="50" w:line="240" w:lineRule="auto"/>
              <w:ind w:firstLineChars="0" w:firstLine="480"/>
            </w:pPr>
            <w:r w:rsidRPr="009B01AD">
              <w:rPr>
                <w:rFonts w:hAnsi="宋体" w:cs="宋体" w:hint="eastAsia"/>
                <w:sz w:val="21"/>
                <w:szCs w:val="21"/>
              </w:rPr>
              <w:t>8.4比选申请产品需为国内合资品牌</w:t>
            </w:r>
            <w:r>
              <w:rPr>
                <w:rFonts w:hAnsi="宋体" w:cs="宋体" w:hint="eastAsia"/>
                <w:sz w:val="21"/>
                <w:szCs w:val="21"/>
              </w:rPr>
              <w:t>且其公司需在成都设立分支机构。</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45"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46" w:author="Administrator" w:date="2021-08-17T11:09:00Z">
                <w:pPr>
                  <w:spacing w:beforeLines="50" w:afterLines="50" w:line="240" w:lineRule="auto"/>
                  <w:ind w:firstLineChars="0" w:firstLine="0"/>
                  <w:jc w:val="center"/>
                </w:pPr>
              </w:pPrChange>
            </w:pPr>
            <w:r>
              <w:rPr>
                <w:rFonts w:hAnsi="宋体" w:cs="宋体" w:hint="eastAsia"/>
                <w:sz w:val="21"/>
                <w:szCs w:val="21"/>
              </w:rPr>
              <w:t>比选有效期</w:t>
            </w:r>
          </w:p>
        </w:tc>
        <w:tc>
          <w:tcPr>
            <w:tcW w:w="7978" w:type="dxa"/>
            <w:vAlign w:val="center"/>
          </w:tcPr>
          <w:p w:rsidR="00000000" w:rsidRDefault="004E1ED2" w:rsidP="00B35096">
            <w:pPr>
              <w:spacing w:beforeLines="50" w:afterLines="50" w:line="240" w:lineRule="auto"/>
              <w:ind w:firstLine="420"/>
              <w:jc w:val="left"/>
              <w:rPr>
                <w:rFonts w:hAnsi="宋体" w:cs="宋体"/>
                <w:sz w:val="21"/>
                <w:szCs w:val="21"/>
              </w:rPr>
              <w:pPrChange w:id="47" w:author="Administrator" w:date="2021-08-17T11:09:00Z">
                <w:pPr>
                  <w:spacing w:beforeLines="50" w:afterLines="50" w:line="240" w:lineRule="auto"/>
                  <w:ind w:firstLine="420"/>
                  <w:jc w:val="left"/>
                </w:pPr>
              </w:pPrChange>
            </w:pPr>
            <w:r>
              <w:rPr>
                <w:rFonts w:hAnsi="宋体" w:cs="宋体" w:hint="eastAsia"/>
                <w:sz w:val="21"/>
                <w:szCs w:val="21"/>
              </w:rPr>
              <w:t>60日历天（从比选截止之日起计算）</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48"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49" w:author="Administrator" w:date="2021-08-17T11:09:00Z">
                <w:pPr>
                  <w:spacing w:beforeLines="50" w:afterLines="50" w:line="240" w:lineRule="auto"/>
                  <w:ind w:firstLineChars="0" w:firstLine="0"/>
                  <w:jc w:val="center"/>
                </w:pPr>
              </w:pPrChange>
            </w:pPr>
            <w:r>
              <w:rPr>
                <w:rFonts w:hAnsi="宋体" w:cs="宋体" w:hint="eastAsia"/>
                <w:sz w:val="21"/>
                <w:szCs w:val="21"/>
              </w:rPr>
              <w:t>比选保证金</w:t>
            </w:r>
          </w:p>
        </w:tc>
        <w:tc>
          <w:tcPr>
            <w:tcW w:w="7978" w:type="dxa"/>
            <w:vAlign w:val="center"/>
          </w:tcPr>
          <w:p w:rsidR="00000000" w:rsidRDefault="005A21FB" w:rsidP="00B35096">
            <w:pPr>
              <w:pStyle w:val="Default"/>
              <w:spacing w:beforeLines="50" w:afterLines="50"/>
              <w:ind w:firstLineChars="200" w:firstLine="420"/>
              <w:rPr>
                <w:rFonts w:hAnsi="宋体"/>
                <w:color w:val="auto"/>
                <w:kern w:val="2"/>
                <w:sz w:val="21"/>
                <w:szCs w:val="21"/>
              </w:rPr>
              <w:pPrChange w:id="50" w:author="Administrator" w:date="2021-08-17T11:09:00Z">
                <w:pPr>
                  <w:pStyle w:val="Default"/>
                  <w:spacing w:beforeLines="50" w:afterLines="50" w:line="360" w:lineRule="auto"/>
                  <w:ind w:firstLineChars="200" w:firstLine="420"/>
                  <w:jc w:val="both"/>
                </w:pPr>
              </w:pPrChange>
            </w:pPr>
            <w:r>
              <w:rPr>
                <w:rFonts w:hAnsi="宋体" w:hint="eastAsia"/>
                <w:color w:val="auto"/>
                <w:sz w:val="21"/>
                <w:szCs w:val="21"/>
              </w:rPr>
              <w:t>不收取</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51"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52" w:author="Administrator" w:date="2021-08-17T11:09:00Z">
                <w:pPr>
                  <w:spacing w:beforeLines="50" w:afterLines="50" w:line="240" w:lineRule="auto"/>
                  <w:ind w:firstLineChars="0" w:firstLine="0"/>
                  <w:jc w:val="center"/>
                </w:pPr>
              </w:pPrChange>
            </w:pPr>
            <w:r>
              <w:rPr>
                <w:rFonts w:hAnsi="宋体" w:cs="宋体" w:hint="eastAsia"/>
                <w:sz w:val="21"/>
                <w:szCs w:val="21"/>
              </w:rPr>
              <w:t>比选申请文件格式</w:t>
            </w:r>
          </w:p>
        </w:tc>
        <w:tc>
          <w:tcPr>
            <w:tcW w:w="7978" w:type="dxa"/>
            <w:vAlign w:val="center"/>
          </w:tcPr>
          <w:p w:rsidR="00000000" w:rsidRDefault="005A21FB" w:rsidP="00B35096">
            <w:pPr>
              <w:pStyle w:val="Default"/>
              <w:spacing w:beforeLines="50" w:afterLines="50"/>
              <w:ind w:firstLineChars="200" w:firstLine="420"/>
              <w:rPr>
                <w:rFonts w:hAnsi="宋体"/>
                <w:color w:val="auto"/>
                <w:kern w:val="2"/>
                <w:sz w:val="21"/>
                <w:szCs w:val="21"/>
              </w:rPr>
              <w:pPrChange w:id="53" w:author="Administrator" w:date="2021-08-17T11:09:00Z">
                <w:pPr>
                  <w:pStyle w:val="Default"/>
                  <w:spacing w:beforeLines="50" w:afterLines="50" w:line="360" w:lineRule="auto"/>
                  <w:ind w:firstLineChars="200" w:firstLine="420"/>
                  <w:jc w:val="both"/>
                </w:pPr>
              </w:pPrChange>
            </w:pPr>
            <w:r>
              <w:rPr>
                <w:rFonts w:hAnsi="宋体" w:hint="eastAsia"/>
                <w:color w:val="auto"/>
                <w:sz w:val="21"/>
                <w:szCs w:val="21"/>
              </w:rPr>
              <w:t>比选申请文件格式自拟</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54"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55" w:author="Administrator" w:date="2021-08-17T11:09:00Z">
                <w:pPr>
                  <w:spacing w:beforeLines="50" w:afterLines="50" w:line="240" w:lineRule="auto"/>
                  <w:ind w:firstLineChars="0" w:firstLine="0"/>
                  <w:jc w:val="center"/>
                </w:pPr>
              </w:pPrChange>
            </w:pPr>
            <w:r>
              <w:rPr>
                <w:rFonts w:hAnsi="宋体" w:cs="宋体" w:hint="eastAsia"/>
                <w:sz w:val="21"/>
                <w:szCs w:val="21"/>
              </w:rPr>
              <w:t>比选申请文件份数</w:t>
            </w:r>
          </w:p>
        </w:tc>
        <w:tc>
          <w:tcPr>
            <w:tcW w:w="7978" w:type="dxa"/>
            <w:vAlign w:val="center"/>
          </w:tcPr>
          <w:p w:rsidR="00000000" w:rsidRDefault="004E1ED2" w:rsidP="00B35096">
            <w:pPr>
              <w:spacing w:beforeLines="50" w:afterLines="50" w:line="240" w:lineRule="auto"/>
              <w:ind w:firstLine="420"/>
              <w:jc w:val="left"/>
              <w:rPr>
                <w:rFonts w:hAnsi="宋体" w:cs="宋体"/>
                <w:sz w:val="21"/>
                <w:szCs w:val="21"/>
              </w:rPr>
              <w:pPrChange w:id="56" w:author="Administrator" w:date="2021-08-17T11:09:00Z">
                <w:pPr>
                  <w:spacing w:beforeLines="50" w:afterLines="50" w:line="240" w:lineRule="auto"/>
                  <w:ind w:firstLine="420"/>
                  <w:jc w:val="left"/>
                </w:pPr>
              </w:pPrChange>
            </w:pPr>
            <w:r>
              <w:rPr>
                <w:rFonts w:hAnsi="宋体" w:cs="宋体" w:hint="eastAsia"/>
                <w:sz w:val="21"/>
                <w:szCs w:val="21"/>
              </w:rPr>
              <w:t>正本</w:t>
            </w:r>
            <w:r>
              <w:rPr>
                <w:rFonts w:hAnsi="宋体" w:cs="宋体" w:hint="eastAsia"/>
                <w:b/>
                <w:sz w:val="21"/>
                <w:szCs w:val="21"/>
              </w:rPr>
              <w:t>壹份</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57"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58" w:author="Administrator" w:date="2021-08-17T11:09:00Z">
                <w:pPr>
                  <w:spacing w:beforeLines="50" w:afterLines="50" w:line="240" w:lineRule="auto"/>
                  <w:ind w:firstLineChars="0" w:firstLine="0"/>
                  <w:jc w:val="center"/>
                </w:pPr>
              </w:pPrChange>
            </w:pPr>
            <w:r>
              <w:rPr>
                <w:rFonts w:hAnsi="宋体" w:cs="宋体" w:hint="eastAsia"/>
                <w:sz w:val="21"/>
                <w:szCs w:val="21"/>
              </w:rPr>
              <w:t>比选申请文件递交截止时间及地点</w:t>
            </w:r>
          </w:p>
        </w:tc>
        <w:tc>
          <w:tcPr>
            <w:tcW w:w="7978" w:type="dxa"/>
            <w:vAlign w:val="center"/>
          </w:tcPr>
          <w:p w:rsidR="00000000" w:rsidRDefault="004E1ED2" w:rsidP="00B35096">
            <w:pPr>
              <w:spacing w:beforeLines="50" w:afterLines="50" w:line="240" w:lineRule="auto"/>
              <w:ind w:firstLine="420"/>
              <w:jc w:val="left"/>
              <w:rPr>
                <w:rFonts w:hAnsi="宋体" w:cs="宋体"/>
                <w:sz w:val="21"/>
                <w:szCs w:val="21"/>
              </w:rPr>
              <w:pPrChange w:id="59" w:author="Administrator" w:date="2021-08-17T11:09:00Z">
                <w:pPr>
                  <w:spacing w:beforeLines="50" w:afterLines="50" w:line="240" w:lineRule="auto"/>
                  <w:ind w:firstLine="420"/>
                  <w:jc w:val="left"/>
                </w:pPr>
              </w:pPrChange>
            </w:pPr>
            <w:r>
              <w:rPr>
                <w:rFonts w:hAnsi="宋体" w:cs="宋体" w:hint="eastAsia"/>
                <w:sz w:val="21"/>
                <w:szCs w:val="21"/>
              </w:rPr>
              <w:t>于北京时间</w:t>
            </w:r>
            <w:r>
              <w:rPr>
                <w:rFonts w:hAnsi="宋体" w:cs="宋体" w:hint="eastAsia"/>
                <w:sz w:val="21"/>
                <w:szCs w:val="21"/>
                <w:highlight w:val="yellow"/>
              </w:rPr>
              <w:t>2021年</w:t>
            </w:r>
            <w:r w:rsidR="005A21FB">
              <w:rPr>
                <w:rFonts w:hAnsi="宋体" w:cs="宋体" w:hint="eastAsia"/>
                <w:sz w:val="21"/>
                <w:szCs w:val="21"/>
                <w:highlight w:val="yellow"/>
              </w:rPr>
              <w:t>8</w:t>
            </w:r>
            <w:r>
              <w:rPr>
                <w:rFonts w:hAnsi="宋体" w:cs="宋体" w:hint="eastAsia"/>
                <w:sz w:val="21"/>
                <w:szCs w:val="21"/>
                <w:highlight w:val="yellow"/>
              </w:rPr>
              <w:t>月</w:t>
            </w:r>
            <w:del w:id="60" w:author="Administrator" w:date="2021-08-17T11:00:00Z">
              <w:r w:rsidR="005A21FB" w:rsidDel="003E1B06">
                <w:rPr>
                  <w:rFonts w:hAnsi="宋体" w:cs="宋体" w:hint="eastAsia"/>
                  <w:sz w:val="21"/>
                  <w:szCs w:val="21"/>
                  <w:highlight w:val="yellow"/>
                </w:rPr>
                <w:delText>19</w:delText>
              </w:r>
            </w:del>
            <w:ins w:id="61" w:author="Administrator" w:date="2021-08-17T11:00:00Z">
              <w:r w:rsidR="003E1B06">
                <w:rPr>
                  <w:rFonts w:hAnsi="宋体" w:cs="宋体" w:hint="eastAsia"/>
                  <w:sz w:val="21"/>
                  <w:szCs w:val="21"/>
                  <w:highlight w:val="yellow"/>
                </w:rPr>
                <w:t>24</w:t>
              </w:r>
            </w:ins>
            <w:r>
              <w:rPr>
                <w:rFonts w:hAnsi="宋体" w:cs="宋体" w:hint="eastAsia"/>
                <w:sz w:val="21"/>
                <w:szCs w:val="21"/>
                <w:highlight w:val="yellow"/>
              </w:rPr>
              <w:t>日</w:t>
            </w:r>
            <w:r w:rsidR="005A21FB">
              <w:rPr>
                <w:rFonts w:hAnsi="宋体" w:cs="宋体" w:hint="eastAsia"/>
                <w:sz w:val="21"/>
                <w:szCs w:val="21"/>
                <w:highlight w:val="yellow"/>
              </w:rPr>
              <w:t>9</w:t>
            </w:r>
            <w:r>
              <w:rPr>
                <w:rFonts w:hAnsi="宋体" w:cs="宋体" w:hint="eastAsia"/>
                <w:sz w:val="21"/>
                <w:szCs w:val="21"/>
                <w:highlight w:val="yellow"/>
              </w:rPr>
              <w:t>时00分前以</w:t>
            </w:r>
            <w:r>
              <w:rPr>
                <w:rFonts w:hAnsi="宋体" w:cs="宋体" w:hint="eastAsia"/>
                <w:sz w:val="21"/>
                <w:szCs w:val="21"/>
              </w:rPr>
              <w:t>当面递交方式递交</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62"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Change w:id="63" w:author="Administrator" w:date="2021-08-17T11:09:00Z">
                <w:pPr>
                  <w:spacing w:beforeLines="50" w:afterLines="50" w:line="240" w:lineRule="auto"/>
                  <w:ind w:firstLineChars="0" w:firstLine="0"/>
                  <w:jc w:val="center"/>
                </w:pPr>
              </w:pPrChange>
            </w:pPr>
            <w:r>
              <w:rPr>
                <w:rFonts w:hAnsi="宋体" w:cs="宋体" w:hint="eastAsia"/>
                <w:sz w:val="21"/>
                <w:szCs w:val="21"/>
              </w:rPr>
              <w:t>比选申请文件评审方法</w:t>
            </w:r>
          </w:p>
        </w:tc>
        <w:tc>
          <w:tcPr>
            <w:tcW w:w="7978" w:type="dxa"/>
            <w:vAlign w:val="center"/>
          </w:tcPr>
          <w:p w:rsidR="00000000" w:rsidRDefault="004E1ED2" w:rsidP="00B35096">
            <w:pPr>
              <w:spacing w:beforeLines="50" w:afterLines="50" w:line="240" w:lineRule="auto"/>
              <w:ind w:firstLine="420"/>
              <w:jc w:val="left"/>
              <w:rPr>
                <w:rFonts w:hAnsi="宋体" w:cs="宋体"/>
                <w:sz w:val="21"/>
                <w:szCs w:val="21"/>
              </w:rPr>
              <w:pPrChange w:id="64" w:author="Administrator" w:date="2021-08-17T11:09:00Z">
                <w:pPr>
                  <w:spacing w:beforeLines="50" w:afterLines="50" w:line="240" w:lineRule="auto"/>
                  <w:ind w:firstLine="420"/>
                  <w:jc w:val="left"/>
                </w:pPr>
              </w:pPrChange>
            </w:pPr>
            <w:r>
              <w:rPr>
                <w:rFonts w:hAnsi="宋体" w:cs="宋体" w:hint="eastAsia"/>
                <w:sz w:val="21"/>
                <w:szCs w:val="21"/>
              </w:rPr>
              <w:t>综合评分法</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65"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pStyle w:val="Default"/>
              <w:spacing w:beforeLines="50" w:afterLines="50"/>
              <w:ind w:firstLine="420"/>
              <w:jc w:val="center"/>
              <w:rPr>
                <w:rFonts w:hAnsi="宋体"/>
                <w:color w:val="auto"/>
                <w:kern w:val="2"/>
                <w:sz w:val="21"/>
                <w:szCs w:val="21"/>
              </w:rPr>
              <w:pPrChange w:id="66" w:author="Administrator" w:date="2021-08-17T11:09:00Z">
                <w:pPr>
                  <w:pStyle w:val="Default"/>
                  <w:spacing w:beforeLines="50" w:afterLines="50" w:line="360" w:lineRule="auto"/>
                  <w:ind w:firstLineChars="200" w:firstLine="420"/>
                  <w:jc w:val="center"/>
                </w:pPr>
              </w:pPrChange>
            </w:pPr>
            <w:r>
              <w:rPr>
                <w:rFonts w:hAnsi="宋体" w:hint="eastAsia"/>
                <w:color w:val="auto"/>
                <w:sz w:val="21"/>
                <w:szCs w:val="21"/>
              </w:rPr>
              <w:t>报价唯一</w:t>
            </w:r>
          </w:p>
        </w:tc>
        <w:tc>
          <w:tcPr>
            <w:tcW w:w="7978" w:type="dxa"/>
            <w:vAlign w:val="center"/>
          </w:tcPr>
          <w:p w:rsidR="00000000" w:rsidRDefault="004E1ED2" w:rsidP="00B35096">
            <w:pPr>
              <w:pStyle w:val="Default"/>
              <w:spacing w:beforeLines="50" w:afterLines="50"/>
              <w:ind w:firstLineChars="200" w:firstLine="420"/>
              <w:rPr>
                <w:rFonts w:hAnsi="宋体"/>
                <w:color w:val="auto"/>
                <w:kern w:val="2"/>
                <w:sz w:val="21"/>
                <w:szCs w:val="21"/>
              </w:rPr>
              <w:pPrChange w:id="67" w:author="Administrator" w:date="2021-08-17T11:09:00Z">
                <w:pPr>
                  <w:pStyle w:val="Default"/>
                  <w:spacing w:beforeLines="50" w:afterLines="50" w:line="360" w:lineRule="auto"/>
                  <w:ind w:firstLineChars="200" w:firstLine="420"/>
                  <w:jc w:val="both"/>
                </w:pPr>
              </w:pPrChange>
            </w:pPr>
            <w:r>
              <w:rPr>
                <w:rFonts w:hAnsi="宋体" w:hint="eastAsia"/>
                <w:color w:val="auto"/>
                <w:sz w:val="21"/>
                <w:szCs w:val="21"/>
              </w:rPr>
              <w:t>只允许有一个报价，任何有选择或保留的报价将不予接受。</w:t>
            </w:r>
          </w:p>
        </w:tc>
      </w:tr>
      <w:tr w:rsidR="003203DE">
        <w:trPr>
          <w:trHeight w:val="567"/>
        </w:trPr>
        <w:tc>
          <w:tcPr>
            <w:tcW w:w="694" w:type="dxa"/>
            <w:vAlign w:val="center"/>
          </w:tcPr>
          <w:p w:rsidR="00000000" w:rsidRDefault="00893D31" w:rsidP="00B35096">
            <w:pPr>
              <w:numPr>
                <w:ilvl w:val="0"/>
                <w:numId w:val="2"/>
              </w:numPr>
              <w:spacing w:beforeLines="50" w:afterLines="50" w:line="240" w:lineRule="auto"/>
              <w:ind w:left="0" w:firstLineChars="0" w:firstLine="0"/>
              <w:jc w:val="center"/>
              <w:rPr>
                <w:rFonts w:hAnsi="宋体" w:cs="宋体"/>
                <w:sz w:val="21"/>
                <w:szCs w:val="21"/>
              </w:rPr>
              <w:pPrChange w:id="68" w:author="Administrator" w:date="2021-08-17T11:09:00Z">
                <w:pPr>
                  <w:numPr>
                    <w:numId w:val="2"/>
                  </w:numPr>
                  <w:spacing w:beforeLines="50" w:afterLines="50" w:line="240" w:lineRule="auto"/>
                  <w:ind w:left="420" w:firstLineChars="0" w:firstLine="0"/>
                  <w:jc w:val="center"/>
                </w:pPr>
              </w:pPrChange>
            </w:pPr>
          </w:p>
        </w:tc>
        <w:tc>
          <w:tcPr>
            <w:tcW w:w="1134" w:type="dxa"/>
            <w:vAlign w:val="center"/>
          </w:tcPr>
          <w:p w:rsidR="00000000" w:rsidRDefault="004E1ED2" w:rsidP="00B35096">
            <w:pPr>
              <w:spacing w:beforeLines="50" w:afterLines="50" w:line="240" w:lineRule="auto"/>
              <w:ind w:firstLineChars="0" w:firstLine="0"/>
              <w:jc w:val="center"/>
              <w:rPr>
                <w:rFonts w:hAnsi="宋体" w:cs="宋体"/>
                <w:sz w:val="21"/>
                <w:szCs w:val="21"/>
              </w:rPr>
            </w:pPr>
            <w:r>
              <w:rPr>
                <w:rFonts w:hAnsi="宋体" w:cs="宋体" w:hint="eastAsia"/>
                <w:sz w:val="21"/>
                <w:szCs w:val="21"/>
              </w:rPr>
              <w:t>其他</w:t>
            </w:r>
          </w:p>
        </w:tc>
        <w:tc>
          <w:tcPr>
            <w:tcW w:w="7978" w:type="dxa"/>
            <w:vAlign w:val="center"/>
          </w:tcPr>
          <w:p w:rsidR="00000000" w:rsidRDefault="004E1ED2" w:rsidP="00B35096">
            <w:pPr>
              <w:pStyle w:val="Default"/>
              <w:spacing w:beforeLines="50" w:afterLines="50"/>
              <w:ind w:firstLineChars="200" w:firstLine="420"/>
              <w:rPr>
                <w:rFonts w:hAnsi="宋体"/>
                <w:color w:val="auto"/>
                <w:kern w:val="2"/>
                <w:sz w:val="21"/>
                <w:szCs w:val="21"/>
              </w:rPr>
              <w:pPrChange w:id="69" w:author="Administrator" w:date="2021-08-17T11:09:00Z">
                <w:pPr>
                  <w:pStyle w:val="Default"/>
                  <w:spacing w:beforeLines="50" w:afterLines="50" w:line="360" w:lineRule="auto"/>
                  <w:ind w:firstLineChars="200" w:firstLine="420"/>
                  <w:jc w:val="both"/>
                </w:pPr>
              </w:pPrChange>
            </w:pPr>
            <w:bookmarkStart w:id="70" w:name="EB0733f4aec2ff49faac090fea5e5fd280"/>
            <w:r>
              <w:rPr>
                <w:rFonts w:hAnsi="宋体" w:hint="eastAsia"/>
                <w:color w:val="auto"/>
                <w:sz w:val="21"/>
                <w:szCs w:val="21"/>
              </w:rPr>
              <w:t>（1）按照省发改、监察、住建、水利、交通、国土等六部门联合发文川发改招管[2011]1210号文件规定，任何比选申请人弄虚作假骗取中标的行为一旦查实，本着“一地受罚，处处受制”的信用管理制度，在全省范围内的投标活动将受到制约。</w:t>
            </w:r>
            <w:bookmarkEnd w:id="70"/>
          </w:p>
          <w:p w:rsidR="00000000" w:rsidRDefault="004E1ED2" w:rsidP="00B35096">
            <w:pPr>
              <w:pStyle w:val="Default"/>
              <w:spacing w:beforeLines="50" w:afterLines="50"/>
              <w:ind w:firstLineChars="200" w:firstLine="420"/>
              <w:rPr>
                <w:rFonts w:hAnsi="宋体"/>
                <w:color w:val="auto"/>
                <w:kern w:val="2"/>
                <w:sz w:val="21"/>
                <w:szCs w:val="21"/>
              </w:rPr>
              <w:pPrChange w:id="71" w:author="Administrator" w:date="2021-08-17T11:09:00Z">
                <w:pPr>
                  <w:pStyle w:val="Default"/>
                  <w:spacing w:beforeLines="50" w:afterLines="50" w:line="360" w:lineRule="auto"/>
                  <w:ind w:firstLineChars="200" w:firstLine="420"/>
                  <w:jc w:val="both"/>
                </w:pPr>
              </w:pPrChange>
            </w:pPr>
            <w:r>
              <w:rPr>
                <w:rFonts w:hAnsi="宋体" w:hint="eastAsia"/>
                <w:color w:val="auto"/>
                <w:sz w:val="21"/>
                <w:szCs w:val="21"/>
              </w:rPr>
              <w:t>(2)因企业资质不满足项目要求恶意进行比选申请的，将直接纳入不良行为记录，禁止其6个月至3年内参与竞标。</w:t>
            </w:r>
          </w:p>
        </w:tc>
      </w:tr>
    </w:tbl>
    <w:p w:rsidR="003203DE" w:rsidRDefault="004E1ED2" w:rsidP="00B35096">
      <w:pPr>
        <w:numPr>
          <w:ilvl w:val="255"/>
          <w:numId w:val="0"/>
        </w:numPr>
        <w:spacing w:beforeLines="50" w:afterLines="50" w:line="240" w:lineRule="auto"/>
        <w:jc w:val="center"/>
        <w:rPr>
          <w:rFonts w:hAnsi="宋体" w:cs="宋体"/>
          <w:b/>
          <w:bCs/>
          <w:sz w:val="28"/>
          <w:szCs w:val="28"/>
        </w:rPr>
      </w:pPr>
      <w:bookmarkStart w:id="72" w:name="_Toc432149086"/>
      <w:bookmarkEnd w:id="21"/>
      <w:bookmarkEnd w:id="22"/>
      <w:r>
        <w:rPr>
          <w:rFonts w:hAnsi="宋体" w:cs="宋体" w:hint="eastAsia"/>
          <w:b/>
          <w:sz w:val="28"/>
          <w:szCs w:val="28"/>
        </w:rPr>
        <w:br w:type="page"/>
      </w:r>
      <w:r>
        <w:rPr>
          <w:rFonts w:hAnsi="宋体" w:cs="宋体" w:hint="eastAsia"/>
          <w:b/>
          <w:sz w:val="28"/>
          <w:szCs w:val="28"/>
        </w:rPr>
        <w:lastRenderedPageBreak/>
        <w:t>二、总则</w:t>
      </w:r>
      <w:bookmarkEnd w:id="72"/>
    </w:p>
    <w:p w:rsidR="003203DE" w:rsidRDefault="004E1ED2" w:rsidP="00B35096">
      <w:pPr>
        <w:snapToGrid w:val="0"/>
        <w:spacing w:beforeLines="50" w:afterLines="50"/>
        <w:ind w:firstLine="482"/>
        <w:rPr>
          <w:rFonts w:hAnsi="宋体" w:cs="宋体"/>
          <w:b/>
          <w:sz w:val="24"/>
        </w:rPr>
      </w:pPr>
      <w:r>
        <w:rPr>
          <w:rFonts w:hAnsi="宋体" w:cs="宋体" w:hint="eastAsia"/>
          <w:b/>
          <w:sz w:val="24"/>
        </w:rPr>
        <w:t>1 项目概况及要求</w:t>
      </w:r>
    </w:p>
    <w:p w:rsidR="003203DE" w:rsidRDefault="004E1ED2">
      <w:pPr>
        <w:snapToGrid w:val="0"/>
        <w:ind w:firstLine="480"/>
        <w:jc w:val="left"/>
        <w:rPr>
          <w:rFonts w:hAnsi="宋体" w:cs="宋体"/>
          <w:sz w:val="24"/>
        </w:rPr>
      </w:pPr>
      <w:r>
        <w:rPr>
          <w:rFonts w:hAnsi="宋体" w:cs="宋体" w:hint="eastAsia"/>
          <w:sz w:val="24"/>
        </w:rPr>
        <w:t>1.1详见比选公告</w:t>
      </w:r>
    </w:p>
    <w:p w:rsidR="003203DE" w:rsidRDefault="004E1ED2" w:rsidP="00B35096">
      <w:pPr>
        <w:snapToGrid w:val="0"/>
        <w:spacing w:beforeLines="50" w:afterLines="50"/>
        <w:ind w:firstLine="482"/>
        <w:rPr>
          <w:rFonts w:hAnsi="宋体" w:cs="宋体"/>
          <w:b/>
          <w:sz w:val="24"/>
        </w:rPr>
      </w:pPr>
      <w:r>
        <w:rPr>
          <w:rFonts w:hAnsi="宋体" w:cs="宋体" w:hint="eastAsia"/>
          <w:b/>
          <w:sz w:val="24"/>
        </w:rPr>
        <w:t>2 资金来源</w:t>
      </w:r>
    </w:p>
    <w:p w:rsidR="003203DE" w:rsidRDefault="004E1ED2">
      <w:pPr>
        <w:snapToGrid w:val="0"/>
        <w:ind w:firstLine="480"/>
        <w:jc w:val="left"/>
        <w:rPr>
          <w:rFonts w:hAnsi="宋体" w:cs="宋体"/>
          <w:sz w:val="24"/>
        </w:rPr>
      </w:pPr>
      <w:r>
        <w:rPr>
          <w:rFonts w:hAnsi="宋体" w:cs="宋体" w:hint="eastAsia"/>
          <w:sz w:val="24"/>
        </w:rPr>
        <w:t>2.1资金来源详见比选申请须知前附表</w:t>
      </w:r>
    </w:p>
    <w:p w:rsidR="003203DE" w:rsidRDefault="004E1ED2" w:rsidP="00B35096">
      <w:pPr>
        <w:snapToGrid w:val="0"/>
        <w:spacing w:beforeLines="50" w:afterLines="50"/>
        <w:ind w:firstLine="482"/>
        <w:rPr>
          <w:rFonts w:hAnsi="宋体" w:cs="宋体"/>
          <w:b/>
          <w:sz w:val="24"/>
        </w:rPr>
      </w:pPr>
      <w:r>
        <w:rPr>
          <w:rFonts w:hAnsi="宋体" w:cs="宋体" w:hint="eastAsia"/>
          <w:b/>
          <w:sz w:val="24"/>
        </w:rPr>
        <w:t>3 比选申请人的合格条件</w:t>
      </w:r>
    </w:p>
    <w:p w:rsidR="003203DE" w:rsidRDefault="004E1ED2">
      <w:pPr>
        <w:snapToGrid w:val="0"/>
        <w:ind w:firstLine="480"/>
        <w:jc w:val="left"/>
        <w:rPr>
          <w:rFonts w:hAnsi="宋体" w:cs="宋体"/>
          <w:bCs/>
          <w:sz w:val="24"/>
        </w:rPr>
      </w:pPr>
      <w:r>
        <w:rPr>
          <w:rFonts w:hAnsi="宋体" w:cs="宋体" w:hint="eastAsia"/>
          <w:bCs/>
          <w:sz w:val="24"/>
        </w:rPr>
        <w:t>3.1凡被邀请的比选申请人必须是独立法人资格企业，且不同比选申请人的法定代表人不能为同一人 。</w:t>
      </w:r>
    </w:p>
    <w:p w:rsidR="003203DE" w:rsidRDefault="004E1ED2">
      <w:pPr>
        <w:snapToGrid w:val="0"/>
        <w:ind w:firstLine="480"/>
        <w:jc w:val="left"/>
        <w:rPr>
          <w:rFonts w:hAnsi="宋体" w:cs="宋体"/>
          <w:bCs/>
          <w:sz w:val="24"/>
        </w:rPr>
      </w:pPr>
      <w:r>
        <w:rPr>
          <w:rFonts w:hAnsi="宋体" w:cs="宋体" w:hint="eastAsia"/>
          <w:bCs/>
          <w:sz w:val="24"/>
        </w:rPr>
        <w:t>3.2比选申请人必须对整个合同段进行比选申请，只对合同段中的部分服务</w:t>
      </w:r>
      <w:r>
        <w:rPr>
          <w:rFonts w:hAnsi="宋体" w:cs="宋体" w:hint="eastAsia"/>
          <w:sz w:val="24"/>
        </w:rPr>
        <w:t>提出比选申请</w:t>
      </w:r>
      <w:r>
        <w:rPr>
          <w:rFonts w:hAnsi="宋体" w:cs="宋体" w:hint="eastAsia"/>
          <w:bCs/>
          <w:sz w:val="24"/>
        </w:rPr>
        <w:t>者，将不予考虑。</w:t>
      </w:r>
    </w:p>
    <w:p w:rsidR="003203DE" w:rsidRDefault="004E1ED2">
      <w:pPr>
        <w:snapToGrid w:val="0"/>
        <w:ind w:firstLine="480"/>
        <w:jc w:val="left"/>
        <w:rPr>
          <w:rFonts w:hAnsi="宋体" w:cs="宋体"/>
          <w:bCs/>
          <w:sz w:val="24"/>
        </w:rPr>
      </w:pPr>
      <w:r>
        <w:rPr>
          <w:rFonts w:hAnsi="宋体" w:cs="宋体" w:hint="eastAsia"/>
          <w:bCs/>
          <w:sz w:val="24"/>
        </w:rPr>
        <w:t>3.3本项目不允许转包或违法分包，一经发现按违约处理，并将取消授予的合同。</w:t>
      </w:r>
    </w:p>
    <w:p w:rsidR="003203DE" w:rsidRDefault="004E1ED2" w:rsidP="00B35096">
      <w:pPr>
        <w:snapToGrid w:val="0"/>
        <w:spacing w:beforeLines="50" w:afterLines="50"/>
        <w:ind w:firstLine="482"/>
        <w:rPr>
          <w:rFonts w:hAnsi="宋体" w:cs="宋体"/>
          <w:b/>
          <w:sz w:val="24"/>
        </w:rPr>
      </w:pPr>
      <w:r>
        <w:rPr>
          <w:rFonts w:hAnsi="宋体" w:cs="宋体" w:hint="eastAsia"/>
          <w:b/>
          <w:sz w:val="24"/>
        </w:rPr>
        <w:t>4 比选申请费用</w:t>
      </w:r>
    </w:p>
    <w:p w:rsidR="003203DE" w:rsidRDefault="004E1ED2">
      <w:pPr>
        <w:snapToGrid w:val="0"/>
        <w:ind w:firstLine="480"/>
        <w:jc w:val="left"/>
        <w:rPr>
          <w:rFonts w:hAnsi="宋体" w:cs="宋体"/>
          <w:sz w:val="24"/>
        </w:rPr>
      </w:pPr>
      <w:r>
        <w:rPr>
          <w:rFonts w:hAnsi="宋体" w:cs="宋体" w:hint="eastAsia"/>
          <w:bCs/>
          <w:sz w:val="24"/>
        </w:rPr>
        <w:t>4.1比选申请人</w:t>
      </w:r>
      <w:r>
        <w:rPr>
          <w:rFonts w:hAnsi="宋体" w:cs="宋体" w:hint="eastAsia"/>
          <w:sz w:val="24"/>
        </w:rPr>
        <w:t>为准备和进行比选申请所发生的一切费用，不论中选与否，均由</w:t>
      </w:r>
      <w:r>
        <w:rPr>
          <w:rFonts w:hAnsi="宋体" w:cs="宋体" w:hint="eastAsia"/>
          <w:bCs/>
          <w:sz w:val="24"/>
        </w:rPr>
        <w:t>比选申请人</w:t>
      </w:r>
      <w:r>
        <w:rPr>
          <w:rFonts w:hAnsi="宋体" w:cs="宋体" w:hint="eastAsia"/>
          <w:sz w:val="24"/>
        </w:rPr>
        <w:t>负责。</w:t>
      </w:r>
    </w:p>
    <w:p w:rsidR="003203DE" w:rsidRDefault="004E1ED2" w:rsidP="00B35096">
      <w:pPr>
        <w:snapToGrid w:val="0"/>
        <w:spacing w:beforeLines="50" w:afterLines="50"/>
        <w:ind w:firstLine="482"/>
        <w:rPr>
          <w:rFonts w:hAnsi="宋体" w:cs="宋体"/>
          <w:b/>
          <w:sz w:val="24"/>
        </w:rPr>
      </w:pPr>
      <w:r>
        <w:rPr>
          <w:rFonts w:hAnsi="宋体" w:cs="宋体" w:hint="eastAsia"/>
          <w:b/>
          <w:sz w:val="24"/>
        </w:rPr>
        <w:t>5　踏勘现场及标前会议</w:t>
      </w:r>
    </w:p>
    <w:p w:rsidR="003203DE" w:rsidRDefault="004E1ED2">
      <w:pPr>
        <w:snapToGrid w:val="0"/>
        <w:ind w:firstLine="480"/>
        <w:rPr>
          <w:rFonts w:hAnsi="宋体" w:cs="宋体"/>
          <w:sz w:val="24"/>
        </w:rPr>
      </w:pPr>
      <w:r>
        <w:rPr>
          <w:rFonts w:hAnsi="宋体" w:cs="宋体" w:hint="eastAsia"/>
          <w:sz w:val="24"/>
        </w:rPr>
        <w:t>5.1比选人不组织集中现场踏勘。</w:t>
      </w:r>
    </w:p>
    <w:p w:rsidR="003203DE" w:rsidRDefault="004E1ED2">
      <w:pPr>
        <w:snapToGrid w:val="0"/>
        <w:ind w:firstLine="480"/>
        <w:rPr>
          <w:rFonts w:hAnsi="宋体" w:cs="宋体"/>
          <w:sz w:val="24"/>
        </w:rPr>
      </w:pPr>
      <w:r>
        <w:rPr>
          <w:rFonts w:hAnsi="宋体" w:cs="宋体" w:hint="eastAsia"/>
          <w:sz w:val="24"/>
        </w:rPr>
        <w:t>5.2比选人向比选申请人提供的有关的数据和资料，是比选人现有的能被比选申请人利用的资料，比选人对比选申请人做出的任何推论、理解和结论均不负责任。</w:t>
      </w:r>
      <w:bookmarkStart w:id="73" w:name="_Toc9701"/>
      <w:bookmarkStart w:id="74" w:name="_Toc35102146"/>
      <w:bookmarkStart w:id="75" w:name="_Toc133896304"/>
      <w:bookmarkStart w:id="76" w:name="_Toc432149087"/>
      <w:bookmarkStart w:id="77" w:name="_Toc78207506"/>
    </w:p>
    <w:p w:rsidR="003203DE" w:rsidRDefault="004E1ED2">
      <w:pPr>
        <w:snapToGrid w:val="0"/>
        <w:ind w:firstLineChars="0" w:firstLine="0"/>
        <w:jc w:val="center"/>
        <w:rPr>
          <w:rFonts w:hAnsi="宋体" w:cs="宋体"/>
          <w:b/>
          <w:sz w:val="28"/>
          <w:szCs w:val="28"/>
        </w:rPr>
      </w:pPr>
      <w:r>
        <w:rPr>
          <w:rFonts w:hAnsi="宋体" w:cs="宋体" w:hint="eastAsia"/>
          <w:b/>
          <w:sz w:val="28"/>
          <w:szCs w:val="28"/>
        </w:rPr>
        <w:t>三、比选文件</w:t>
      </w:r>
      <w:bookmarkEnd w:id="73"/>
      <w:bookmarkEnd w:id="74"/>
      <w:bookmarkEnd w:id="75"/>
      <w:bookmarkEnd w:id="76"/>
      <w:bookmarkEnd w:id="77"/>
    </w:p>
    <w:p w:rsidR="003203DE" w:rsidRDefault="004E1ED2" w:rsidP="00B35096">
      <w:pPr>
        <w:snapToGrid w:val="0"/>
        <w:spacing w:beforeLines="50" w:afterLines="50"/>
        <w:ind w:firstLine="482"/>
        <w:rPr>
          <w:rFonts w:hAnsi="宋体" w:cs="宋体"/>
          <w:b/>
          <w:sz w:val="24"/>
        </w:rPr>
      </w:pPr>
      <w:r>
        <w:rPr>
          <w:rFonts w:hAnsi="宋体" w:cs="宋体" w:hint="eastAsia"/>
          <w:b/>
          <w:sz w:val="24"/>
        </w:rPr>
        <w:t>6 比选文件的内容</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6.1本项目的比选文件包括下列文件及所有发出的补充资料及比选答疑内容。比选文件包括下列内容：</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第一章  比选公告</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第二章  比选申请须知</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第三章  比选办法</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lastRenderedPageBreak/>
        <w:t>第四章  合同条款及格式</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第五章  比选项目技术、服务及其他商务要求</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第六章  比选申请文件格式</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6.2除6.1内容外，比选人在提交比选申请文件截止时间</w:t>
      </w:r>
      <w:r w:rsidR="005A21FB">
        <w:rPr>
          <w:rFonts w:hAnsi="宋体" w:cs="宋体" w:hint="eastAsia"/>
          <w:sz w:val="24"/>
          <w:szCs w:val="24"/>
        </w:rPr>
        <w:t>2</w:t>
      </w:r>
      <w:r>
        <w:rPr>
          <w:rFonts w:hAnsi="宋体" w:cs="宋体" w:hint="eastAsia"/>
          <w:sz w:val="24"/>
          <w:szCs w:val="24"/>
        </w:rPr>
        <w:t>天前，以书面形式发出的对比选文件的澄清或修改内容，均为比选文件的组成部分，对比选人和比选申请人起约束作用。</w:t>
      </w:r>
    </w:p>
    <w:p w:rsidR="003203DE" w:rsidRDefault="004E1ED2">
      <w:pPr>
        <w:tabs>
          <w:tab w:val="left" w:pos="525"/>
        </w:tabs>
        <w:snapToGrid w:val="0"/>
        <w:ind w:firstLine="480"/>
        <w:rPr>
          <w:rFonts w:hAnsi="宋体" w:cs="宋体"/>
          <w:sz w:val="24"/>
        </w:rPr>
      </w:pPr>
      <w:r>
        <w:rPr>
          <w:rFonts w:hAnsi="宋体" w:cs="宋体" w:hint="eastAsia"/>
          <w:sz w:val="24"/>
        </w:rPr>
        <w:t xml:space="preserve">6.3比选申请人获取比选文件后，应仔细检查比选文件的所有内容，如有残缺等问题应在标前会议前向比选人提出，否则，由此引起的损失由比选申请人自己承担。比选申请人同时应认真审阅比选文件中所有的事项、格式、条款和规范要求等，若比选申请人的比选申请文件没有按比选文件要求提交全部资料，或比选申请文件没有对比选文件做出实质性响应，其风险由比选申请人自行承担，并根据有关条款规定，该比选申请文件有可能被拒绝。 </w:t>
      </w:r>
    </w:p>
    <w:p w:rsidR="003203DE" w:rsidRDefault="004E1ED2">
      <w:pPr>
        <w:tabs>
          <w:tab w:val="left" w:pos="525"/>
        </w:tabs>
        <w:snapToGrid w:val="0"/>
        <w:ind w:firstLine="482"/>
        <w:rPr>
          <w:rFonts w:hAnsi="宋体" w:cs="宋体"/>
          <w:b/>
          <w:bCs/>
          <w:sz w:val="24"/>
        </w:rPr>
      </w:pPr>
      <w:r>
        <w:rPr>
          <w:rFonts w:hAnsi="宋体" w:cs="宋体" w:hint="eastAsia"/>
          <w:b/>
          <w:bCs/>
          <w:sz w:val="24"/>
        </w:rPr>
        <w:t>7 比选文件的澄清或修改</w:t>
      </w:r>
    </w:p>
    <w:p w:rsidR="003203DE" w:rsidRDefault="004E1ED2">
      <w:pPr>
        <w:tabs>
          <w:tab w:val="left" w:pos="525"/>
        </w:tabs>
        <w:snapToGrid w:val="0"/>
        <w:ind w:firstLine="480"/>
        <w:rPr>
          <w:rFonts w:hAnsi="宋体" w:cs="宋体"/>
          <w:sz w:val="24"/>
        </w:rPr>
      </w:pPr>
      <w:r>
        <w:rPr>
          <w:rFonts w:hAnsi="宋体" w:cs="宋体" w:hint="eastAsia"/>
          <w:sz w:val="24"/>
        </w:rPr>
        <w:t>7.1比选申请人若对比选文件有任何疑问，应于提交比选申请文件截止日期前4日以书面形式向比选人提出澄清要求，送至比选人处。无论是比选人根据需要主动对比选文件进行必要的澄清，或是根据比选申请人的要求对比选文件做出澄清，比选人都将于提交比选申请文件截止时间前3日内以书面形式予以澄清，同时将书面澄清文件向所有比选申请人发送。比选申请人在收到该澄清文件后应，以书面形式给予确认，该答复作为比选文件的组成部分，具有约束作用。</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7.2比选文件发出后，在提交比选申请文件截止时间</w:t>
      </w:r>
      <w:r w:rsidR="005A21FB">
        <w:rPr>
          <w:rFonts w:hAnsi="宋体" w:cs="宋体" w:hint="eastAsia"/>
          <w:sz w:val="24"/>
          <w:szCs w:val="24"/>
        </w:rPr>
        <w:t>2</w:t>
      </w:r>
      <w:r>
        <w:rPr>
          <w:rFonts w:hAnsi="宋体" w:cs="宋体" w:hint="eastAsia"/>
          <w:sz w:val="24"/>
          <w:szCs w:val="24"/>
        </w:rPr>
        <w:t>日前，比选人可对比选文件进行必要的澄清或修改。</w:t>
      </w:r>
    </w:p>
    <w:p w:rsidR="003203DE" w:rsidRDefault="004E1ED2">
      <w:pPr>
        <w:pStyle w:val="a8"/>
        <w:snapToGrid w:val="0"/>
        <w:spacing w:line="360" w:lineRule="auto"/>
        <w:ind w:firstLineChars="200" w:firstLine="480"/>
        <w:rPr>
          <w:rFonts w:hAnsi="宋体" w:cs="宋体"/>
          <w:sz w:val="24"/>
          <w:szCs w:val="24"/>
        </w:rPr>
      </w:pPr>
      <w:r>
        <w:rPr>
          <w:rFonts w:hAnsi="宋体" w:cs="宋体" w:hint="eastAsia"/>
          <w:sz w:val="24"/>
          <w:szCs w:val="24"/>
        </w:rPr>
        <w:t>7.3比选文件的修改将以书面形式发送给所有比选申请人，比选申请人应于收到该修改文件后以书面形式给予确认。比选文件的修改内容作为比选文件的组成部分，具有约束作用。</w:t>
      </w:r>
    </w:p>
    <w:p w:rsidR="003203DE" w:rsidRDefault="004E1ED2">
      <w:pPr>
        <w:pStyle w:val="a8"/>
        <w:snapToGrid w:val="0"/>
        <w:spacing w:line="360" w:lineRule="auto"/>
        <w:ind w:firstLine="480"/>
        <w:rPr>
          <w:rFonts w:hAnsi="宋体" w:cs="宋体"/>
          <w:sz w:val="24"/>
          <w:szCs w:val="24"/>
        </w:rPr>
      </w:pPr>
      <w:r>
        <w:rPr>
          <w:rFonts w:hAnsi="宋体" w:cs="宋体" w:hint="eastAsia"/>
          <w:sz w:val="24"/>
          <w:szCs w:val="24"/>
        </w:rPr>
        <w:t>7.4比选文件的澄清、修改、补充等内容均以书面形式明确的内容为准。当比选文件、比选文件的澄清、修改、补充等在同一内容的表述上不一致时，以最后发出的书面文件为准。</w:t>
      </w:r>
    </w:p>
    <w:p w:rsidR="003203DE" w:rsidRDefault="004E1ED2">
      <w:pPr>
        <w:tabs>
          <w:tab w:val="left" w:pos="525"/>
        </w:tabs>
        <w:snapToGrid w:val="0"/>
        <w:ind w:firstLine="480"/>
        <w:rPr>
          <w:rFonts w:hAnsi="宋体" w:cs="宋体"/>
          <w:sz w:val="24"/>
        </w:rPr>
      </w:pPr>
      <w:r>
        <w:rPr>
          <w:rFonts w:hAnsi="宋体" w:cs="宋体" w:hint="eastAsia"/>
          <w:sz w:val="24"/>
        </w:rPr>
        <w:t>7.5为使比选申请人在编制比选申请文件时有充分的时间对比选文件的澄清、修改、补充等内容进行研究，比选人将酌情延长提交比选申请文件的截止时间，具体时间将在比选文件的修改、补充通知中予以明确。</w:t>
      </w:r>
    </w:p>
    <w:p w:rsidR="003203DE" w:rsidRDefault="004E1ED2">
      <w:pPr>
        <w:tabs>
          <w:tab w:val="left" w:pos="525"/>
        </w:tabs>
        <w:snapToGrid w:val="0"/>
        <w:ind w:firstLine="480"/>
        <w:rPr>
          <w:rFonts w:hAnsi="宋体" w:cs="宋体"/>
          <w:b/>
          <w:sz w:val="28"/>
          <w:szCs w:val="28"/>
        </w:rPr>
      </w:pPr>
      <w:r>
        <w:rPr>
          <w:rFonts w:hAnsi="宋体" w:cs="宋体" w:hint="eastAsia"/>
          <w:bCs/>
          <w:sz w:val="24"/>
        </w:rPr>
        <w:lastRenderedPageBreak/>
        <w:t>7.6比选申请人在报名时所留联系电话和电子邮箱必须真实有效，且保持畅通，若因所留联系电话和电子邮箱模糊不清或填写错误，造成失去电话联络或无法送达文件，所造成一切后果由比选申请人自行负责。</w:t>
      </w:r>
      <w:bookmarkStart w:id="78" w:name="_Toc18210"/>
      <w:bookmarkStart w:id="79" w:name="_Toc78207507"/>
      <w:bookmarkStart w:id="80" w:name="_Toc35102147"/>
      <w:bookmarkStart w:id="81" w:name="_Toc133896305"/>
      <w:bookmarkStart w:id="82" w:name="_Toc432149088"/>
    </w:p>
    <w:p w:rsidR="003203DE" w:rsidRDefault="004E1ED2">
      <w:pPr>
        <w:ind w:firstLine="562"/>
        <w:jc w:val="center"/>
        <w:rPr>
          <w:rFonts w:hAnsi="宋体" w:cs="宋体"/>
          <w:b/>
          <w:sz w:val="28"/>
          <w:szCs w:val="28"/>
        </w:rPr>
      </w:pPr>
      <w:r>
        <w:rPr>
          <w:rFonts w:hAnsi="宋体" w:cs="宋体" w:hint="eastAsia"/>
          <w:b/>
          <w:sz w:val="28"/>
          <w:szCs w:val="28"/>
        </w:rPr>
        <w:t>四、比选申请文件的编制</w:t>
      </w:r>
      <w:bookmarkEnd w:id="78"/>
      <w:bookmarkEnd w:id="79"/>
      <w:bookmarkEnd w:id="80"/>
      <w:bookmarkEnd w:id="81"/>
      <w:bookmarkEnd w:id="82"/>
    </w:p>
    <w:p w:rsidR="003203DE" w:rsidRDefault="004E1ED2">
      <w:pPr>
        <w:tabs>
          <w:tab w:val="left" w:pos="2436"/>
        </w:tabs>
        <w:ind w:firstLine="480"/>
        <w:rPr>
          <w:rFonts w:hAnsi="宋体" w:cs="宋体"/>
          <w:sz w:val="24"/>
        </w:rPr>
      </w:pPr>
      <w:r>
        <w:rPr>
          <w:rFonts w:hAnsi="宋体" w:cs="宋体" w:hint="eastAsia"/>
          <w:sz w:val="24"/>
        </w:rPr>
        <w:t>比选申请人应当按照比选文件的要求编制比选申请文件。比选申请文件应当对比选文件的实质性要求和条件做出响应。</w:t>
      </w:r>
    </w:p>
    <w:p w:rsidR="003203DE" w:rsidRDefault="004E1ED2">
      <w:pPr>
        <w:tabs>
          <w:tab w:val="left" w:pos="2436"/>
        </w:tabs>
        <w:ind w:firstLine="482"/>
        <w:rPr>
          <w:rFonts w:hAnsi="宋体" w:cs="宋体"/>
          <w:b/>
          <w:bCs/>
          <w:sz w:val="24"/>
        </w:rPr>
      </w:pPr>
      <w:r>
        <w:rPr>
          <w:rFonts w:hAnsi="宋体" w:cs="宋体" w:hint="eastAsia"/>
          <w:b/>
          <w:bCs/>
          <w:sz w:val="24"/>
        </w:rPr>
        <w:t>8 比选申请文件的语言</w:t>
      </w:r>
    </w:p>
    <w:p w:rsidR="003203DE" w:rsidRDefault="004E1ED2">
      <w:pPr>
        <w:tabs>
          <w:tab w:val="left" w:pos="2436"/>
        </w:tabs>
        <w:ind w:firstLine="480"/>
        <w:rPr>
          <w:rFonts w:hAnsi="宋体" w:cs="宋体"/>
          <w:sz w:val="24"/>
        </w:rPr>
      </w:pPr>
      <w:r>
        <w:rPr>
          <w:rFonts w:hAnsi="宋体" w:cs="宋体" w:hint="eastAsia"/>
          <w:sz w:val="24"/>
        </w:rPr>
        <w:t>8.1比选申请文件和与比选申请</w:t>
      </w:r>
    </w:p>
    <w:p w:rsidR="003203DE" w:rsidRDefault="004E1ED2">
      <w:pPr>
        <w:tabs>
          <w:tab w:val="left" w:pos="2436"/>
        </w:tabs>
        <w:ind w:firstLine="480"/>
        <w:rPr>
          <w:rFonts w:hAnsi="宋体" w:cs="宋体"/>
          <w:sz w:val="24"/>
        </w:rPr>
      </w:pPr>
      <w:r>
        <w:rPr>
          <w:rFonts w:hAnsi="宋体" w:cs="宋体" w:hint="eastAsia"/>
          <w:sz w:val="24"/>
        </w:rPr>
        <w:t>有关的所有文件均应使用汉语语言。</w:t>
      </w:r>
    </w:p>
    <w:p w:rsidR="003203DE" w:rsidRDefault="004E1ED2">
      <w:pPr>
        <w:tabs>
          <w:tab w:val="left" w:pos="2436"/>
        </w:tabs>
        <w:ind w:firstLine="480"/>
        <w:rPr>
          <w:rFonts w:hAnsi="宋体" w:cs="宋体"/>
          <w:sz w:val="24"/>
        </w:rPr>
      </w:pPr>
      <w:r>
        <w:rPr>
          <w:rFonts w:hAnsi="宋体" w:cs="宋体" w:hint="eastAsia"/>
          <w:sz w:val="24"/>
        </w:rPr>
        <w:t>8.2除工程规范另有规定外，比选申请文件使用的度量衡单位，均采用中华人民共和国法定计量单位。</w:t>
      </w:r>
    </w:p>
    <w:p w:rsidR="003203DE" w:rsidRDefault="004E1ED2">
      <w:pPr>
        <w:tabs>
          <w:tab w:val="left" w:pos="2436"/>
        </w:tabs>
        <w:ind w:firstLine="480"/>
        <w:rPr>
          <w:rFonts w:hAnsi="宋体" w:cs="宋体"/>
          <w:sz w:val="24"/>
        </w:rPr>
      </w:pPr>
      <w:r>
        <w:rPr>
          <w:rFonts w:hAnsi="宋体" w:cs="宋体" w:hint="eastAsia"/>
          <w:sz w:val="24"/>
        </w:rPr>
        <w:t>8.3比选申请文件正本与副本均应使用A4纸打印。</w:t>
      </w:r>
    </w:p>
    <w:p w:rsidR="003203DE" w:rsidRDefault="004E1ED2">
      <w:pPr>
        <w:tabs>
          <w:tab w:val="left" w:pos="2436"/>
        </w:tabs>
        <w:ind w:firstLine="482"/>
        <w:rPr>
          <w:rFonts w:hAnsi="宋体" w:cs="宋体"/>
          <w:b/>
          <w:bCs/>
          <w:sz w:val="24"/>
        </w:rPr>
      </w:pPr>
      <w:r>
        <w:rPr>
          <w:rFonts w:hAnsi="宋体" w:cs="宋体" w:hint="eastAsia"/>
          <w:b/>
          <w:bCs/>
          <w:sz w:val="24"/>
        </w:rPr>
        <w:t>9 比选申请文件的组成</w:t>
      </w:r>
    </w:p>
    <w:p w:rsidR="003203DE" w:rsidRDefault="004E1ED2">
      <w:pPr>
        <w:tabs>
          <w:tab w:val="left" w:pos="2436"/>
        </w:tabs>
        <w:ind w:firstLine="480"/>
        <w:rPr>
          <w:rFonts w:hAnsi="宋体" w:cs="宋体"/>
          <w:sz w:val="24"/>
        </w:rPr>
      </w:pPr>
      <w:r>
        <w:rPr>
          <w:rFonts w:hAnsi="宋体" w:cs="宋体" w:hint="eastAsia"/>
          <w:sz w:val="24"/>
        </w:rPr>
        <w:t>9.1比选申请人的比选申请文件应由（包括但不限于）以下部分组成。</w:t>
      </w:r>
    </w:p>
    <w:p w:rsidR="003203DE" w:rsidRDefault="004E1ED2">
      <w:pPr>
        <w:tabs>
          <w:tab w:val="left" w:pos="2436"/>
        </w:tabs>
        <w:ind w:firstLine="480"/>
        <w:rPr>
          <w:rFonts w:hAnsi="宋体" w:cs="宋体"/>
          <w:sz w:val="24"/>
        </w:rPr>
      </w:pPr>
      <w:r>
        <w:rPr>
          <w:rFonts w:hAnsi="宋体" w:cs="宋体" w:hint="eastAsia"/>
          <w:sz w:val="24"/>
        </w:rPr>
        <w:t>①报价；</w:t>
      </w:r>
    </w:p>
    <w:p w:rsidR="003203DE" w:rsidRDefault="004E1ED2">
      <w:pPr>
        <w:tabs>
          <w:tab w:val="left" w:pos="2436"/>
        </w:tabs>
        <w:ind w:firstLine="480"/>
        <w:rPr>
          <w:rFonts w:hAnsi="宋体" w:cs="宋体"/>
          <w:sz w:val="24"/>
        </w:rPr>
      </w:pPr>
      <w:r>
        <w:rPr>
          <w:rFonts w:hAnsi="宋体" w:cs="宋体" w:hint="eastAsia"/>
          <w:sz w:val="24"/>
        </w:rPr>
        <w:t>②</w:t>
      </w:r>
      <w:r w:rsidR="005A21FB">
        <w:rPr>
          <w:rFonts w:hAnsi="宋体" w:cs="宋体" w:hint="eastAsia"/>
          <w:sz w:val="24"/>
        </w:rPr>
        <w:t>产品技术规格</w:t>
      </w:r>
      <w:r>
        <w:rPr>
          <w:rFonts w:hAnsi="宋体" w:cs="宋体" w:hint="eastAsia"/>
          <w:sz w:val="24"/>
        </w:rPr>
        <w:t>；</w:t>
      </w:r>
    </w:p>
    <w:p w:rsidR="003203DE" w:rsidRDefault="004E1ED2">
      <w:pPr>
        <w:tabs>
          <w:tab w:val="left" w:pos="2436"/>
        </w:tabs>
        <w:ind w:firstLine="480"/>
        <w:rPr>
          <w:rFonts w:hAnsi="宋体" w:cs="宋体"/>
          <w:sz w:val="24"/>
        </w:rPr>
      </w:pPr>
      <w:r>
        <w:rPr>
          <w:rFonts w:hAnsi="宋体" w:cs="宋体" w:hint="eastAsia"/>
          <w:sz w:val="24"/>
        </w:rPr>
        <w:t>③</w:t>
      </w:r>
      <w:r w:rsidR="005A21FB">
        <w:rPr>
          <w:rFonts w:hAnsi="宋体" w:cs="宋体" w:hint="eastAsia"/>
          <w:sz w:val="24"/>
        </w:rPr>
        <w:t>产品详细介绍</w:t>
      </w:r>
      <w:r>
        <w:rPr>
          <w:rFonts w:hAnsi="宋体" w:cs="宋体" w:hint="eastAsia"/>
          <w:sz w:val="24"/>
        </w:rPr>
        <w:t>；</w:t>
      </w:r>
    </w:p>
    <w:p w:rsidR="003203DE" w:rsidRDefault="004E1ED2">
      <w:pPr>
        <w:tabs>
          <w:tab w:val="left" w:pos="2436"/>
        </w:tabs>
        <w:ind w:firstLine="480"/>
        <w:rPr>
          <w:rFonts w:hAnsi="宋体" w:cs="宋体"/>
          <w:sz w:val="24"/>
        </w:rPr>
      </w:pPr>
      <w:r>
        <w:rPr>
          <w:rFonts w:hAnsi="宋体" w:cs="宋体" w:hint="eastAsia"/>
          <w:sz w:val="24"/>
        </w:rPr>
        <w:t>④</w:t>
      </w:r>
      <w:r w:rsidR="005A21FB">
        <w:rPr>
          <w:rFonts w:hAnsi="宋体" w:cs="宋体" w:hint="eastAsia"/>
          <w:sz w:val="24"/>
        </w:rPr>
        <w:t>售后服务期限</w:t>
      </w:r>
      <w:r>
        <w:rPr>
          <w:rFonts w:hAnsi="宋体" w:cs="宋体" w:hint="eastAsia"/>
          <w:sz w:val="24"/>
        </w:rPr>
        <w:t>；</w:t>
      </w:r>
    </w:p>
    <w:p w:rsidR="003203DE" w:rsidRDefault="004E1ED2">
      <w:pPr>
        <w:tabs>
          <w:tab w:val="left" w:pos="2436"/>
        </w:tabs>
        <w:ind w:firstLine="480"/>
        <w:rPr>
          <w:rFonts w:hAnsi="宋体" w:cs="宋体"/>
          <w:sz w:val="24"/>
        </w:rPr>
      </w:pPr>
      <w:r>
        <w:rPr>
          <w:rFonts w:hAnsi="宋体" w:cs="宋体" w:hint="eastAsia"/>
          <w:sz w:val="24"/>
        </w:rPr>
        <w:t>⑦其他资料；</w:t>
      </w:r>
    </w:p>
    <w:p w:rsidR="003203DE" w:rsidRDefault="004E1ED2">
      <w:pPr>
        <w:tabs>
          <w:tab w:val="left" w:pos="2436"/>
        </w:tabs>
        <w:ind w:firstLine="480"/>
        <w:rPr>
          <w:rFonts w:hAnsi="宋体" w:cs="宋体"/>
          <w:sz w:val="24"/>
        </w:rPr>
      </w:pPr>
      <w:r>
        <w:rPr>
          <w:rFonts w:hAnsi="宋体" w:cs="宋体" w:hint="eastAsia"/>
          <w:sz w:val="24"/>
        </w:rPr>
        <w:t>9.2 比选申请人</w:t>
      </w:r>
      <w:r w:rsidR="005A21FB">
        <w:rPr>
          <w:rFonts w:hAnsi="宋体" w:cs="宋体" w:hint="eastAsia"/>
          <w:sz w:val="24"/>
        </w:rPr>
        <w:t>的比选文件格式自拟</w:t>
      </w:r>
      <w:r>
        <w:rPr>
          <w:rFonts w:hAnsi="宋体" w:cs="宋体" w:hint="eastAsia"/>
          <w:sz w:val="24"/>
        </w:rPr>
        <w:t>。</w:t>
      </w:r>
    </w:p>
    <w:p w:rsidR="003203DE" w:rsidRDefault="004E1ED2">
      <w:pPr>
        <w:tabs>
          <w:tab w:val="left" w:pos="2436"/>
        </w:tabs>
        <w:ind w:firstLine="482"/>
        <w:rPr>
          <w:rFonts w:hAnsi="宋体" w:cs="宋体"/>
          <w:b/>
          <w:bCs/>
          <w:sz w:val="24"/>
        </w:rPr>
      </w:pPr>
      <w:r>
        <w:rPr>
          <w:rFonts w:hAnsi="宋体" w:cs="宋体" w:hint="eastAsia"/>
          <w:b/>
          <w:bCs/>
          <w:sz w:val="24"/>
        </w:rPr>
        <w:t>1</w:t>
      </w:r>
      <w:r w:rsidR="005A21FB">
        <w:rPr>
          <w:rFonts w:hAnsi="宋体" w:cs="宋体" w:hint="eastAsia"/>
          <w:b/>
          <w:bCs/>
          <w:sz w:val="24"/>
        </w:rPr>
        <w:t>0</w:t>
      </w:r>
      <w:r>
        <w:rPr>
          <w:rFonts w:hAnsi="宋体" w:cs="宋体" w:hint="eastAsia"/>
          <w:b/>
          <w:bCs/>
          <w:sz w:val="24"/>
        </w:rPr>
        <w:t xml:space="preserve"> 报价</w:t>
      </w:r>
    </w:p>
    <w:p w:rsidR="003203DE" w:rsidRDefault="004E1ED2">
      <w:pPr>
        <w:tabs>
          <w:tab w:val="left" w:pos="2436"/>
        </w:tabs>
        <w:ind w:firstLine="480"/>
        <w:rPr>
          <w:rFonts w:hAnsi="宋体" w:cs="宋体"/>
          <w:sz w:val="24"/>
        </w:rPr>
      </w:pPr>
      <w:r>
        <w:rPr>
          <w:rFonts w:hAnsi="宋体" w:cs="宋体" w:hint="eastAsia"/>
          <w:sz w:val="24"/>
        </w:rPr>
        <w:t>1</w:t>
      </w:r>
      <w:r w:rsidR="005A21FB">
        <w:rPr>
          <w:rFonts w:hAnsi="宋体" w:cs="宋体" w:hint="eastAsia"/>
          <w:sz w:val="24"/>
        </w:rPr>
        <w:t>0</w:t>
      </w:r>
      <w:r>
        <w:rPr>
          <w:rFonts w:hAnsi="宋体" w:cs="宋体" w:hint="eastAsia"/>
          <w:sz w:val="24"/>
        </w:rPr>
        <w:t>.1报价为比选申请人在比选申请文件中提出的各项支付金额的总和。</w:t>
      </w:r>
    </w:p>
    <w:p w:rsidR="003203DE" w:rsidRDefault="004E1ED2">
      <w:pPr>
        <w:tabs>
          <w:tab w:val="left" w:pos="2436"/>
        </w:tabs>
        <w:ind w:firstLine="480"/>
        <w:rPr>
          <w:rFonts w:hAnsi="宋体" w:cs="宋体"/>
          <w:sz w:val="24"/>
        </w:rPr>
      </w:pPr>
      <w:r>
        <w:rPr>
          <w:rFonts w:hAnsi="宋体" w:cs="宋体" w:hint="eastAsia"/>
          <w:sz w:val="24"/>
        </w:rPr>
        <w:t>1</w:t>
      </w:r>
      <w:r w:rsidR="005A21FB">
        <w:rPr>
          <w:rFonts w:hAnsi="宋体" w:cs="宋体" w:hint="eastAsia"/>
          <w:sz w:val="24"/>
        </w:rPr>
        <w:t>0</w:t>
      </w:r>
      <w:r>
        <w:rPr>
          <w:rFonts w:hAnsi="宋体" w:cs="宋体" w:hint="eastAsia"/>
          <w:sz w:val="24"/>
        </w:rPr>
        <w:t>.2除非比选人对比选文件予以修改，比选申请人应按比选人提供的材料并结合比选申请人自身实际实际情况合理报价，只允许有一个报价。任何有选择的报价将不予接受。</w:t>
      </w:r>
    </w:p>
    <w:p w:rsidR="003203DE" w:rsidRDefault="004E1ED2">
      <w:pPr>
        <w:tabs>
          <w:tab w:val="left" w:pos="2436"/>
        </w:tabs>
        <w:ind w:firstLine="480"/>
        <w:rPr>
          <w:rFonts w:hAnsi="宋体" w:cs="宋体"/>
          <w:sz w:val="24"/>
        </w:rPr>
      </w:pPr>
      <w:r>
        <w:rPr>
          <w:rFonts w:hAnsi="宋体" w:cs="宋体" w:hint="eastAsia"/>
          <w:sz w:val="24"/>
        </w:rPr>
        <w:t>1</w:t>
      </w:r>
      <w:r w:rsidR="00F4757D">
        <w:rPr>
          <w:rFonts w:hAnsi="宋体" w:cs="宋体" w:hint="eastAsia"/>
          <w:sz w:val="24"/>
        </w:rPr>
        <w:t>0</w:t>
      </w:r>
      <w:r>
        <w:rPr>
          <w:rFonts w:hAnsi="宋体" w:cs="宋体" w:hint="eastAsia"/>
          <w:sz w:val="24"/>
        </w:rPr>
        <w:t>.3本项目报价采用的币种为 人民币 。</w:t>
      </w:r>
    </w:p>
    <w:p w:rsidR="00F4757D" w:rsidRDefault="00F4757D">
      <w:pPr>
        <w:widowControl/>
        <w:spacing w:line="240" w:lineRule="auto"/>
        <w:ind w:firstLineChars="0" w:firstLine="0"/>
        <w:jc w:val="left"/>
        <w:rPr>
          <w:rFonts w:hAnsi="宋体" w:cs="宋体"/>
          <w:b/>
          <w:sz w:val="28"/>
          <w:szCs w:val="28"/>
        </w:rPr>
      </w:pPr>
      <w:bookmarkStart w:id="83" w:name="_Toc35102148"/>
      <w:bookmarkStart w:id="84" w:name="_Toc432149089"/>
      <w:bookmarkStart w:id="85" w:name="_Toc31633"/>
      <w:bookmarkStart w:id="86" w:name="_Toc133896306"/>
      <w:bookmarkStart w:id="87" w:name="_Toc78207508"/>
      <w:r>
        <w:rPr>
          <w:rFonts w:hAnsi="宋体" w:cs="宋体"/>
          <w:b/>
          <w:sz w:val="28"/>
          <w:szCs w:val="28"/>
        </w:rPr>
        <w:br w:type="page"/>
      </w:r>
    </w:p>
    <w:bookmarkEnd w:id="83"/>
    <w:bookmarkEnd w:id="84"/>
    <w:bookmarkEnd w:id="85"/>
    <w:bookmarkEnd w:id="86"/>
    <w:bookmarkEnd w:id="87"/>
    <w:p w:rsidR="003203DE" w:rsidRDefault="00F4757D">
      <w:pPr>
        <w:ind w:firstLine="562"/>
        <w:jc w:val="center"/>
        <w:rPr>
          <w:rFonts w:hAnsi="宋体" w:cs="宋体"/>
          <w:b/>
          <w:sz w:val="28"/>
          <w:szCs w:val="28"/>
        </w:rPr>
      </w:pPr>
      <w:r>
        <w:rPr>
          <w:rFonts w:hAnsi="宋体" w:cs="宋体" w:hint="eastAsia"/>
          <w:b/>
          <w:sz w:val="28"/>
          <w:szCs w:val="28"/>
        </w:rPr>
        <w:lastRenderedPageBreak/>
        <w:t>五</w:t>
      </w:r>
      <w:r w:rsidR="004E1ED2">
        <w:rPr>
          <w:rFonts w:hAnsi="宋体" w:cs="宋体" w:hint="eastAsia"/>
          <w:b/>
          <w:sz w:val="28"/>
          <w:szCs w:val="28"/>
        </w:rPr>
        <w:t>、评   比</w:t>
      </w:r>
    </w:p>
    <w:p w:rsidR="003203DE" w:rsidRDefault="004E1ED2">
      <w:pPr>
        <w:snapToGrid w:val="0"/>
        <w:ind w:firstLine="482"/>
        <w:rPr>
          <w:rFonts w:hAnsi="宋体" w:cs="宋体"/>
          <w:b/>
          <w:bCs/>
          <w:sz w:val="24"/>
        </w:rPr>
      </w:pPr>
      <w:r>
        <w:rPr>
          <w:rFonts w:hAnsi="宋体" w:cs="宋体" w:hint="eastAsia"/>
          <w:b/>
          <w:bCs/>
          <w:sz w:val="24"/>
        </w:rPr>
        <w:t>1</w:t>
      </w:r>
      <w:r w:rsidR="00F4757D">
        <w:rPr>
          <w:rFonts w:hAnsi="宋体" w:cs="宋体" w:hint="eastAsia"/>
          <w:b/>
          <w:bCs/>
          <w:sz w:val="24"/>
        </w:rPr>
        <w:t>1</w:t>
      </w:r>
      <w:r>
        <w:rPr>
          <w:rFonts w:hAnsi="宋体" w:cs="宋体" w:hint="eastAsia"/>
          <w:b/>
          <w:bCs/>
          <w:sz w:val="24"/>
        </w:rPr>
        <w:t>评标委员会组成</w:t>
      </w:r>
    </w:p>
    <w:p w:rsidR="003203DE" w:rsidRDefault="004E1ED2">
      <w:pPr>
        <w:snapToGrid w:val="0"/>
        <w:ind w:firstLine="480"/>
        <w:rPr>
          <w:rFonts w:hAnsi="宋体" w:cs="宋体"/>
          <w:sz w:val="24"/>
        </w:rPr>
      </w:pPr>
      <w:r>
        <w:rPr>
          <w:rFonts w:hAnsi="宋体" w:cs="宋体" w:hint="eastAsia"/>
          <w:sz w:val="24"/>
        </w:rPr>
        <w:t>1</w:t>
      </w:r>
      <w:r w:rsidR="00F4757D">
        <w:rPr>
          <w:rFonts w:hAnsi="宋体" w:cs="宋体" w:hint="eastAsia"/>
          <w:sz w:val="24"/>
        </w:rPr>
        <w:t>1</w:t>
      </w:r>
      <w:r>
        <w:rPr>
          <w:rFonts w:hAnsi="宋体" w:cs="宋体" w:hint="eastAsia"/>
          <w:sz w:val="24"/>
        </w:rPr>
        <w:t>.1评标委员会按相关规定由</w:t>
      </w:r>
      <w:r w:rsidR="00F4757D">
        <w:rPr>
          <w:rFonts w:hAnsi="宋体" w:cs="宋体" w:hint="eastAsia"/>
          <w:sz w:val="24"/>
        </w:rPr>
        <w:t>3-5</w:t>
      </w:r>
      <w:r>
        <w:rPr>
          <w:rFonts w:hAnsi="宋体" w:cs="宋体" w:hint="eastAsia"/>
          <w:sz w:val="24"/>
        </w:rPr>
        <w:t>名评审专家组成，评标委员会负责本项目比选、评审工作。</w:t>
      </w:r>
    </w:p>
    <w:p w:rsidR="003203DE" w:rsidRDefault="004E1ED2">
      <w:pPr>
        <w:snapToGrid w:val="0"/>
        <w:ind w:firstLine="480"/>
        <w:rPr>
          <w:rFonts w:hAnsi="宋体" w:cs="宋体"/>
          <w:sz w:val="24"/>
        </w:rPr>
      </w:pPr>
      <w:r>
        <w:rPr>
          <w:rFonts w:hAnsi="宋体" w:cs="宋体" w:hint="eastAsia"/>
          <w:sz w:val="24"/>
        </w:rPr>
        <w:t>1</w:t>
      </w:r>
      <w:r w:rsidR="00F4757D">
        <w:rPr>
          <w:rFonts w:hAnsi="宋体" w:cs="宋体" w:hint="eastAsia"/>
          <w:sz w:val="24"/>
        </w:rPr>
        <w:t>1</w:t>
      </w:r>
      <w:r>
        <w:rPr>
          <w:rFonts w:hAnsi="宋体" w:cs="宋体" w:hint="eastAsia"/>
          <w:sz w:val="24"/>
        </w:rPr>
        <w:t>.2评审委员依照比选文件中规定的比选办法，对比选申请文件进行比选、评审</w:t>
      </w:r>
      <w:r w:rsidR="00F4757D">
        <w:rPr>
          <w:rFonts w:hAnsi="宋体" w:cs="宋体" w:hint="eastAsia"/>
          <w:sz w:val="24"/>
        </w:rPr>
        <w:t>并给出最终中标候选人</w:t>
      </w:r>
      <w:r>
        <w:rPr>
          <w:rFonts w:hAnsi="宋体" w:cs="宋体" w:hint="eastAsia"/>
          <w:sz w:val="24"/>
        </w:rPr>
        <w:t>。</w:t>
      </w:r>
    </w:p>
    <w:p w:rsidR="003203DE" w:rsidRDefault="004E1ED2">
      <w:pPr>
        <w:snapToGrid w:val="0"/>
        <w:ind w:firstLine="482"/>
        <w:rPr>
          <w:rFonts w:hAnsi="宋体" w:cs="宋体"/>
          <w:b/>
          <w:bCs/>
          <w:sz w:val="24"/>
        </w:rPr>
      </w:pPr>
      <w:r>
        <w:rPr>
          <w:rFonts w:hAnsi="宋体" w:cs="宋体" w:hint="eastAsia"/>
          <w:b/>
          <w:bCs/>
          <w:sz w:val="24"/>
        </w:rPr>
        <w:t>1</w:t>
      </w:r>
      <w:r w:rsidR="00F4757D">
        <w:rPr>
          <w:rFonts w:hAnsi="宋体" w:cs="宋体" w:hint="eastAsia"/>
          <w:b/>
          <w:bCs/>
          <w:sz w:val="24"/>
        </w:rPr>
        <w:t>2</w:t>
      </w:r>
      <w:r>
        <w:rPr>
          <w:rFonts w:hAnsi="宋体" w:cs="宋体" w:hint="eastAsia"/>
          <w:b/>
          <w:bCs/>
          <w:sz w:val="24"/>
        </w:rPr>
        <w:t>评标原则</w:t>
      </w:r>
    </w:p>
    <w:p w:rsidR="003203DE" w:rsidRDefault="004E1ED2">
      <w:pPr>
        <w:snapToGrid w:val="0"/>
        <w:ind w:firstLine="480"/>
        <w:rPr>
          <w:rFonts w:hAnsi="宋体" w:cs="宋体"/>
          <w:sz w:val="24"/>
        </w:rPr>
      </w:pPr>
      <w:r>
        <w:rPr>
          <w:rFonts w:hAnsi="宋体" w:cs="宋体" w:hint="eastAsia"/>
          <w:sz w:val="24"/>
        </w:rPr>
        <w:t>评标活动遵循公平、公正、科学和择优的原则。</w:t>
      </w:r>
    </w:p>
    <w:p w:rsidR="003203DE" w:rsidRDefault="004E1ED2">
      <w:pPr>
        <w:spacing w:before="240"/>
        <w:ind w:firstLine="562"/>
        <w:jc w:val="center"/>
        <w:rPr>
          <w:rFonts w:hAnsi="宋体" w:cs="宋体"/>
          <w:b/>
          <w:sz w:val="28"/>
          <w:szCs w:val="28"/>
        </w:rPr>
      </w:pPr>
      <w:r>
        <w:rPr>
          <w:rFonts w:hAnsi="宋体" w:cs="宋体" w:hint="eastAsia"/>
          <w:b/>
          <w:sz w:val="28"/>
          <w:szCs w:val="28"/>
        </w:rPr>
        <w:t>八、合同的授予</w:t>
      </w:r>
    </w:p>
    <w:p w:rsidR="003203DE" w:rsidRDefault="004E1ED2">
      <w:pPr>
        <w:snapToGrid w:val="0"/>
        <w:ind w:firstLine="482"/>
        <w:rPr>
          <w:rFonts w:hAnsi="宋体" w:cs="宋体"/>
          <w:b/>
          <w:bCs/>
          <w:sz w:val="24"/>
        </w:rPr>
      </w:pPr>
      <w:r>
        <w:rPr>
          <w:rFonts w:hAnsi="宋体" w:cs="宋体" w:hint="eastAsia"/>
          <w:b/>
          <w:bCs/>
          <w:sz w:val="24"/>
        </w:rPr>
        <w:t>1</w:t>
      </w:r>
      <w:r w:rsidR="00F4757D">
        <w:rPr>
          <w:rFonts w:hAnsi="宋体" w:cs="宋体" w:hint="eastAsia"/>
          <w:b/>
          <w:bCs/>
          <w:sz w:val="24"/>
        </w:rPr>
        <w:t>3</w:t>
      </w:r>
      <w:r>
        <w:rPr>
          <w:rFonts w:hAnsi="宋体" w:cs="宋体" w:hint="eastAsia"/>
          <w:b/>
          <w:bCs/>
          <w:sz w:val="24"/>
        </w:rPr>
        <w:t>合同授予</w:t>
      </w:r>
    </w:p>
    <w:p w:rsidR="003203DE" w:rsidRDefault="004E1ED2">
      <w:pPr>
        <w:snapToGrid w:val="0"/>
        <w:ind w:firstLine="480"/>
        <w:rPr>
          <w:rFonts w:hAnsi="宋体" w:cs="宋体"/>
          <w:sz w:val="24"/>
        </w:rPr>
      </w:pPr>
      <w:r>
        <w:rPr>
          <w:rFonts w:hAnsi="宋体" w:cs="宋体" w:hint="eastAsia"/>
          <w:sz w:val="24"/>
        </w:rPr>
        <w:t>本项目的服务合同将授予确定的中选人。</w:t>
      </w:r>
    </w:p>
    <w:p w:rsidR="003203DE" w:rsidRDefault="004E1ED2">
      <w:pPr>
        <w:snapToGrid w:val="0"/>
        <w:ind w:firstLine="482"/>
        <w:rPr>
          <w:rFonts w:hAnsi="宋体" w:cs="宋体"/>
          <w:b/>
          <w:bCs/>
          <w:sz w:val="24"/>
        </w:rPr>
      </w:pPr>
      <w:r>
        <w:rPr>
          <w:rFonts w:hAnsi="宋体" w:cs="宋体" w:hint="eastAsia"/>
          <w:b/>
          <w:bCs/>
          <w:sz w:val="24"/>
        </w:rPr>
        <w:t>1</w:t>
      </w:r>
      <w:r w:rsidR="00F4757D">
        <w:rPr>
          <w:rFonts w:hAnsi="宋体" w:cs="宋体" w:hint="eastAsia"/>
          <w:b/>
          <w:bCs/>
          <w:sz w:val="24"/>
        </w:rPr>
        <w:t>4</w:t>
      </w:r>
      <w:r>
        <w:rPr>
          <w:rFonts w:hAnsi="宋体" w:cs="宋体" w:hint="eastAsia"/>
          <w:b/>
          <w:bCs/>
          <w:sz w:val="24"/>
        </w:rPr>
        <w:t>中选通知书</w:t>
      </w:r>
    </w:p>
    <w:p w:rsidR="003203DE" w:rsidRDefault="004E1ED2">
      <w:pPr>
        <w:snapToGrid w:val="0"/>
        <w:ind w:firstLine="480"/>
        <w:rPr>
          <w:rFonts w:hAnsi="宋体" w:cs="宋体"/>
          <w:sz w:val="24"/>
        </w:rPr>
      </w:pPr>
      <w:r>
        <w:rPr>
          <w:rFonts w:hAnsi="宋体" w:cs="宋体" w:hint="eastAsia"/>
          <w:sz w:val="24"/>
        </w:rPr>
        <w:t>比选人将在发出中选通知书的同时,将中选结果以公告的形式通知所有未中选的比选申请人。</w:t>
      </w:r>
    </w:p>
    <w:p w:rsidR="003203DE" w:rsidRDefault="004E1ED2" w:rsidP="00F4757D">
      <w:pPr>
        <w:snapToGrid w:val="0"/>
        <w:ind w:firstLine="482"/>
        <w:rPr>
          <w:rFonts w:hAnsi="宋体" w:cs="宋体"/>
          <w:b/>
          <w:bCs/>
          <w:sz w:val="24"/>
        </w:rPr>
      </w:pPr>
      <w:r>
        <w:rPr>
          <w:rFonts w:hAnsi="宋体" w:cs="宋体" w:hint="eastAsia"/>
          <w:b/>
          <w:bCs/>
          <w:sz w:val="24"/>
        </w:rPr>
        <w:t>1</w:t>
      </w:r>
      <w:r w:rsidR="00F4757D">
        <w:rPr>
          <w:rFonts w:hAnsi="宋体" w:cs="宋体" w:hint="eastAsia"/>
          <w:b/>
          <w:bCs/>
          <w:sz w:val="24"/>
        </w:rPr>
        <w:t>5</w:t>
      </w:r>
      <w:r w:rsidR="00F4757D" w:rsidDel="00F4757D">
        <w:rPr>
          <w:rFonts w:hAnsi="宋体" w:cs="宋体" w:hint="eastAsia"/>
          <w:b/>
          <w:bCs/>
          <w:sz w:val="24"/>
        </w:rPr>
        <w:t xml:space="preserve"> </w:t>
      </w:r>
      <w:r>
        <w:rPr>
          <w:rFonts w:hAnsi="宋体" w:cs="宋体" w:hint="eastAsia"/>
          <w:b/>
          <w:bCs/>
          <w:sz w:val="24"/>
        </w:rPr>
        <w:t>合同签定</w:t>
      </w:r>
    </w:p>
    <w:p w:rsidR="003203DE" w:rsidRDefault="004E1ED2">
      <w:pPr>
        <w:snapToGrid w:val="0"/>
        <w:ind w:firstLine="480"/>
        <w:rPr>
          <w:rFonts w:hAnsi="宋体" w:cs="宋体"/>
          <w:sz w:val="24"/>
        </w:rPr>
      </w:pPr>
      <w:r>
        <w:rPr>
          <w:rFonts w:hAnsi="宋体" w:cs="宋体" w:hint="eastAsia"/>
          <w:sz w:val="24"/>
        </w:rPr>
        <w:t>比选人在发出中选通知书3日后、10日内，依照比选文件和比选申请文件与中选人订立书面服务合同。</w:t>
      </w:r>
    </w:p>
    <w:p w:rsidR="003203DE" w:rsidRDefault="00F4757D">
      <w:pPr>
        <w:snapToGrid w:val="0"/>
        <w:ind w:firstLine="482"/>
        <w:rPr>
          <w:rFonts w:hAnsi="宋体" w:cs="宋体"/>
          <w:b/>
          <w:bCs/>
          <w:sz w:val="24"/>
        </w:rPr>
      </w:pPr>
      <w:r>
        <w:rPr>
          <w:rFonts w:hAnsi="宋体" w:cs="宋体" w:hint="eastAsia"/>
          <w:b/>
          <w:bCs/>
          <w:sz w:val="24"/>
        </w:rPr>
        <w:t>16</w:t>
      </w:r>
      <w:r w:rsidR="004E1ED2">
        <w:rPr>
          <w:rFonts w:hAnsi="宋体" w:cs="宋体" w:hint="eastAsia"/>
          <w:b/>
          <w:bCs/>
          <w:sz w:val="24"/>
        </w:rPr>
        <w:t>其他</w:t>
      </w:r>
    </w:p>
    <w:p w:rsidR="003203DE" w:rsidRDefault="004E1ED2">
      <w:pPr>
        <w:snapToGrid w:val="0"/>
        <w:ind w:firstLine="480"/>
        <w:rPr>
          <w:rFonts w:hAnsi="宋体" w:cs="宋体"/>
          <w:sz w:val="24"/>
        </w:rPr>
      </w:pPr>
      <w:r>
        <w:rPr>
          <w:rFonts w:hAnsi="宋体" w:cs="宋体" w:hint="eastAsia"/>
          <w:sz w:val="24"/>
        </w:rPr>
        <w:t>知识产权：构成本比选文件各组成部分的文件，未经比选人书面同意，比选申请人不得擅自复印和用于非本项目所需的其他目的。比选人全部或者部分使用未中选人比选申请文件中的技术成果或技术方案时，需征得其书面同意，不得擅自复印或提供给第三人。</w:t>
      </w:r>
    </w:p>
    <w:p w:rsidR="003203DE" w:rsidRDefault="004E1ED2">
      <w:pPr>
        <w:spacing w:line="480" w:lineRule="auto"/>
        <w:ind w:firstLine="562"/>
        <w:jc w:val="center"/>
        <w:outlineLvl w:val="0"/>
        <w:rPr>
          <w:rFonts w:hAnsi="宋体" w:cs="宋体"/>
          <w:b/>
          <w:sz w:val="28"/>
          <w:szCs w:val="28"/>
        </w:rPr>
      </w:pPr>
      <w:r>
        <w:rPr>
          <w:rFonts w:hAnsi="宋体" w:cs="宋体" w:hint="eastAsia"/>
          <w:b/>
          <w:sz w:val="28"/>
          <w:szCs w:val="28"/>
        </w:rPr>
        <w:br w:type="page"/>
      </w:r>
      <w:bookmarkStart w:id="88" w:name="_Toc3812716"/>
      <w:bookmarkStart w:id="89" w:name="_Toc21354136"/>
      <w:bookmarkStart w:id="90" w:name="_Toc21553064"/>
      <w:bookmarkStart w:id="91" w:name="_Toc12261487"/>
      <w:r>
        <w:rPr>
          <w:rFonts w:hAnsi="宋体" w:cs="宋体" w:hint="eastAsia"/>
          <w:b/>
          <w:sz w:val="28"/>
          <w:szCs w:val="28"/>
        </w:rPr>
        <w:lastRenderedPageBreak/>
        <w:t>第三章  比选办法（综合评分法）</w:t>
      </w:r>
      <w:bookmarkEnd w:id="88"/>
      <w:bookmarkEnd w:id="89"/>
      <w:bookmarkEnd w:id="90"/>
      <w:bookmarkEnd w:id="91"/>
    </w:p>
    <w:p w:rsidR="003203DE" w:rsidRDefault="004E1ED2" w:rsidP="00B35096">
      <w:pPr>
        <w:snapToGrid w:val="0"/>
        <w:spacing w:beforeLines="50" w:after="217"/>
        <w:ind w:firstLine="562"/>
        <w:rPr>
          <w:rFonts w:hAnsi="宋体" w:cs="宋体"/>
          <w:b/>
          <w:sz w:val="28"/>
          <w:szCs w:val="28"/>
        </w:rPr>
      </w:pPr>
      <w:r>
        <w:rPr>
          <w:rFonts w:hAnsi="宋体" w:cs="宋体" w:hint="eastAsia"/>
          <w:b/>
          <w:sz w:val="28"/>
          <w:szCs w:val="28"/>
        </w:rPr>
        <w:t>3.1初步评审标准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992"/>
        <w:gridCol w:w="2213"/>
        <w:gridCol w:w="5442"/>
      </w:tblGrid>
      <w:tr w:rsidR="003203DE">
        <w:trPr>
          <w:trHeight w:val="567"/>
          <w:jc w:val="center"/>
        </w:trPr>
        <w:tc>
          <w:tcPr>
            <w:tcW w:w="1813" w:type="dxa"/>
            <w:gridSpan w:val="2"/>
            <w:vAlign w:val="center"/>
          </w:tcPr>
          <w:p w:rsidR="00000000" w:rsidRDefault="004E1ED2" w:rsidP="00B35096">
            <w:pPr>
              <w:snapToGrid w:val="0"/>
              <w:spacing w:beforeLines="50" w:afterLines="50" w:line="240" w:lineRule="auto"/>
              <w:ind w:firstLine="422"/>
              <w:jc w:val="center"/>
              <w:rPr>
                <w:rFonts w:asciiTheme="minorEastAsia" w:eastAsiaTheme="minorEastAsia" w:hAnsiTheme="minorEastAsia" w:cs="宋体"/>
                <w:b/>
                <w:sz w:val="21"/>
                <w:szCs w:val="21"/>
              </w:rPr>
              <w:pPrChange w:id="92" w:author="Administrator" w:date="2021-08-17T11:09:00Z">
                <w:pPr>
                  <w:snapToGrid w:val="0"/>
                  <w:spacing w:beforeLines="50" w:afterLines="50" w:line="240" w:lineRule="auto"/>
                  <w:ind w:firstLine="422"/>
                  <w:jc w:val="center"/>
                </w:pPr>
              </w:pPrChange>
            </w:pPr>
            <w:r>
              <w:rPr>
                <w:rFonts w:asciiTheme="minorEastAsia" w:eastAsiaTheme="minorEastAsia" w:hAnsiTheme="minorEastAsia" w:cs="宋体" w:hint="eastAsia"/>
                <w:b/>
                <w:sz w:val="21"/>
                <w:szCs w:val="21"/>
              </w:rPr>
              <w:t>条款号</w:t>
            </w:r>
          </w:p>
        </w:tc>
        <w:tc>
          <w:tcPr>
            <w:tcW w:w="2213" w:type="dxa"/>
            <w:vAlign w:val="center"/>
          </w:tcPr>
          <w:p w:rsidR="00000000" w:rsidRDefault="004E1ED2" w:rsidP="00B35096">
            <w:pPr>
              <w:snapToGrid w:val="0"/>
              <w:spacing w:beforeLines="50" w:afterLines="50" w:line="240" w:lineRule="auto"/>
              <w:ind w:firstLine="422"/>
              <w:jc w:val="center"/>
              <w:rPr>
                <w:rFonts w:asciiTheme="minorEastAsia" w:eastAsiaTheme="minorEastAsia" w:hAnsiTheme="minorEastAsia" w:cs="宋体"/>
                <w:b/>
                <w:sz w:val="21"/>
                <w:szCs w:val="21"/>
              </w:rPr>
              <w:pPrChange w:id="93" w:author="Administrator" w:date="2021-08-17T11:09:00Z">
                <w:pPr>
                  <w:snapToGrid w:val="0"/>
                  <w:spacing w:beforeLines="50" w:afterLines="50" w:line="240" w:lineRule="auto"/>
                  <w:ind w:firstLine="422"/>
                  <w:jc w:val="center"/>
                </w:pPr>
              </w:pPrChange>
            </w:pPr>
            <w:r>
              <w:rPr>
                <w:rFonts w:asciiTheme="minorEastAsia" w:eastAsiaTheme="minorEastAsia" w:hAnsiTheme="minorEastAsia" w:cs="宋体" w:hint="eastAsia"/>
                <w:b/>
                <w:sz w:val="21"/>
                <w:szCs w:val="21"/>
              </w:rPr>
              <w:t>评审因素</w:t>
            </w:r>
          </w:p>
        </w:tc>
        <w:tc>
          <w:tcPr>
            <w:tcW w:w="5442" w:type="dxa"/>
            <w:vAlign w:val="center"/>
          </w:tcPr>
          <w:p w:rsidR="00000000" w:rsidRDefault="004E1ED2" w:rsidP="00B35096">
            <w:pPr>
              <w:snapToGrid w:val="0"/>
              <w:spacing w:beforeLines="50" w:afterLines="50" w:line="240" w:lineRule="auto"/>
              <w:ind w:firstLine="422"/>
              <w:jc w:val="center"/>
              <w:rPr>
                <w:rFonts w:asciiTheme="minorEastAsia" w:eastAsiaTheme="minorEastAsia" w:hAnsiTheme="minorEastAsia" w:cs="宋体"/>
                <w:b/>
                <w:sz w:val="21"/>
                <w:szCs w:val="21"/>
              </w:rPr>
              <w:pPrChange w:id="94" w:author="Administrator" w:date="2021-08-17T11:09:00Z">
                <w:pPr>
                  <w:snapToGrid w:val="0"/>
                  <w:spacing w:beforeLines="50" w:afterLines="50" w:line="240" w:lineRule="auto"/>
                  <w:ind w:firstLine="422"/>
                  <w:jc w:val="center"/>
                </w:pPr>
              </w:pPrChange>
            </w:pPr>
            <w:r>
              <w:rPr>
                <w:rFonts w:asciiTheme="minorEastAsia" w:eastAsiaTheme="minorEastAsia" w:hAnsiTheme="minorEastAsia" w:cs="宋体" w:hint="eastAsia"/>
                <w:b/>
                <w:sz w:val="21"/>
                <w:szCs w:val="21"/>
              </w:rPr>
              <w:t>评审标准</w:t>
            </w:r>
          </w:p>
        </w:tc>
      </w:tr>
      <w:tr w:rsidR="003203DE">
        <w:trPr>
          <w:trHeight w:val="567"/>
          <w:jc w:val="center"/>
        </w:trPr>
        <w:tc>
          <w:tcPr>
            <w:tcW w:w="821" w:type="dxa"/>
            <w:vMerge w:val="restart"/>
            <w:vAlign w:val="center"/>
          </w:tcPr>
          <w:p w:rsidR="003203DE" w:rsidRDefault="004E1ED2" w:rsidP="00B35096">
            <w:pPr>
              <w:snapToGrid w:val="0"/>
              <w:spacing w:beforeLines="50" w:afterLines="50"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3.1.1</w:t>
            </w:r>
          </w:p>
        </w:tc>
        <w:tc>
          <w:tcPr>
            <w:tcW w:w="992" w:type="dxa"/>
            <w:vMerge w:val="restart"/>
            <w:vAlign w:val="center"/>
          </w:tcPr>
          <w:p w:rsidR="00000000" w:rsidRDefault="004E1ED2" w:rsidP="00B35096">
            <w:pPr>
              <w:snapToGrid w:val="0"/>
              <w:spacing w:beforeLines="50" w:afterLines="50" w:line="240" w:lineRule="auto"/>
              <w:ind w:firstLineChars="0" w:firstLine="0"/>
              <w:jc w:val="center"/>
              <w:rPr>
                <w:rFonts w:asciiTheme="minorEastAsia" w:eastAsiaTheme="minorEastAsia" w:hAnsiTheme="minorEastAsia" w:cs="宋体"/>
                <w:sz w:val="21"/>
                <w:szCs w:val="21"/>
              </w:rPr>
              <w:pPrChange w:id="95" w:author="Administrator" w:date="2021-08-17T11:09:00Z">
                <w:pPr>
                  <w:snapToGrid w:val="0"/>
                  <w:spacing w:beforeLines="50" w:afterLines="50" w:line="240" w:lineRule="auto"/>
                  <w:ind w:firstLineChars="0" w:firstLine="0"/>
                  <w:jc w:val="center"/>
                </w:pPr>
              </w:pPrChange>
            </w:pPr>
            <w:r>
              <w:rPr>
                <w:rFonts w:asciiTheme="minorEastAsia" w:eastAsiaTheme="minorEastAsia" w:hAnsiTheme="minorEastAsia" w:cs="宋体" w:hint="eastAsia"/>
                <w:sz w:val="21"/>
                <w:szCs w:val="21"/>
              </w:rPr>
              <w:t>形式评审标准</w:t>
            </w: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96"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比选申请人名称</w:t>
            </w:r>
          </w:p>
        </w:tc>
        <w:tc>
          <w:tcPr>
            <w:tcW w:w="5442"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97"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与营业执照、资质证书一致</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98"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99"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00"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签字、盖章</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01"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02"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03"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04"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比选申请文件份数</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05" w:author="Administrator" w:date="2021-08-17T11:09:00Z">
                <w:pPr>
                  <w:pStyle w:val="ListParagraph1"/>
                  <w:shd w:val="clear" w:color="auto" w:fill="000080"/>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06"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07"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08"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比选申请文件格式</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09"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restart"/>
            <w:vAlign w:val="center"/>
          </w:tcPr>
          <w:p w:rsidR="003203DE" w:rsidRDefault="004E1ED2" w:rsidP="00B35096">
            <w:pPr>
              <w:snapToGrid w:val="0"/>
              <w:spacing w:beforeLines="50" w:afterLines="50"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3.1.2</w:t>
            </w:r>
          </w:p>
        </w:tc>
        <w:tc>
          <w:tcPr>
            <w:tcW w:w="992" w:type="dxa"/>
            <w:vMerge w:val="restart"/>
            <w:vAlign w:val="center"/>
          </w:tcPr>
          <w:p w:rsidR="00000000" w:rsidRDefault="004E1ED2" w:rsidP="00B35096">
            <w:pPr>
              <w:snapToGrid w:val="0"/>
              <w:spacing w:beforeLines="50" w:afterLines="50" w:line="240" w:lineRule="auto"/>
              <w:ind w:firstLineChars="0" w:firstLine="0"/>
              <w:jc w:val="center"/>
              <w:rPr>
                <w:rFonts w:asciiTheme="minorEastAsia" w:eastAsiaTheme="minorEastAsia" w:hAnsiTheme="minorEastAsia" w:cs="宋体"/>
                <w:sz w:val="21"/>
                <w:szCs w:val="21"/>
              </w:rPr>
              <w:pPrChange w:id="110" w:author="Administrator" w:date="2021-08-17T11:09:00Z">
                <w:pPr>
                  <w:snapToGrid w:val="0"/>
                  <w:spacing w:beforeLines="50" w:afterLines="50" w:line="240" w:lineRule="auto"/>
                  <w:ind w:firstLineChars="0" w:firstLine="0"/>
                  <w:jc w:val="center"/>
                </w:pPr>
              </w:pPrChange>
            </w:pPr>
            <w:r>
              <w:rPr>
                <w:rFonts w:asciiTheme="minorEastAsia" w:eastAsiaTheme="minorEastAsia" w:hAnsiTheme="minorEastAsia" w:cs="宋体" w:hint="eastAsia"/>
                <w:sz w:val="21"/>
                <w:szCs w:val="21"/>
              </w:rPr>
              <w:t>资格评审标准</w:t>
            </w: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11"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营业执照</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12"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13"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14"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15"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资质证书</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16"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17"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18"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19"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证明材料</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20"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21"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22"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23"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信誉要求</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kern w:val="2"/>
                <w:sz w:val="21"/>
                <w:szCs w:val="21"/>
              </w:rPr>
              <w:pPrChange w:id="124"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25"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26"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27"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联合体</w:t>
            </w:r>
          </w:p>
        </w:tc>
        <w:tc>
          <w:tcPr>
            <w:tcW w:w="5442"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28"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本项目不接受联合体比选申请</w:t>
            </w:r>
          </w:p>
        </w:tc>
      </w:tr>
      <w:tr w:rsidR="003203DE">
        <w:trPr>
          <w:trHeight w:val="567"/>
          <w:jc w:val="center"/>
        </w:trPr>
        <w:tc>
          <w:tcPr>
            <w:tcW w:w="821" w:type="dxa"/>
            <w:vMerge w:val="restart"/>
            <w:vAlign w:val="center"/>
          </w:tcPr>
          <w:p w:rsidR="003203DE" w:rsidRDefault="004E1ED2" w:rsidP="00B35096">
            <w:pPr>
              <w:snapToGrid w:val="0"/>
              <w:spacing w:beforeLines="50" w:afterLines="50" w:line="240" w:lineRule="auto"/>
              <w:ind w:firstLineChars="0" w:firstLine="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3.1.3</w:t>
            </w:r>
          </w:p>
        </w:tc>
        <w:tc>
          <w:tcPr>
            <w:tcW w:w="992" w:type="dxa"/>
            <w:vMerge w:val="restart"/>
            <w:vAlign w:val="center"/>
          </w:tcPr>
          <w:p w:rsidR="00000000" w:rsidRDefault="004E1ED2" w:rsidP="00B35096">
            <w:pPr>
              <w:snapToGrid w:val="0"/>
              <w:spacing w:beforeLines="50" w:afterLines="50" w:line="240" w:lineRule="auto"/>
              <w:ind w:firstLineChars="0" w:firstLine="0"/>
              <w:jc w:val="center"/>
              <w:rPr>
                <w:rFonts w:asciiTheme="minorEastAsia" w:eastAsiaTheme="minorEastAsia" w:hAnsiTheme="minorEastAsia" w:cs="宋体"/>
                <w:sz w:val="21"/>
                <w:szCs w:val="21"/>
              </w:rPr>
              <w:pPrChange w:id="129" w:author="Administrator" w:date="2021-08-17T11:09:00Z">
                <w:pPr>
                  <w:snapToGrid w:val="0"/>
                  <w:spacing w:beforeLines="50" w:afterLines="50" w:line="240" w:lineRule="auto"/>
                  <w:ind w:firstLineChars="0" w:firstLine="0"/>
                  <w:jc w:val="center"/>
                </w:pPr>
              </w:pPrChange>
            </w:pPr>
            <w:r>
              <w:rPr>
                <w:rFonts w:asciiTheme="minorEastAsia" w:eastAsiaTheme="minorEastAsia" w:hAnsiTheme="minorEastAsia" w:cs="宋体" w:hint="eastAsia"/>
                <w:sz w:val="21"/>
                <w:szCs w:val="21"/>
              </w:rPr>
              <w:t xml:space="preserve"> 响应性评审标准</w:t>
            </w: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30"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比选有效期</w:t>
            </w:r>
          </w:p>
        </w:tc>
        <w:tc>
          <w:tcPr>
            <w:tcW w:w="5442" w:type="dxa"/>
            <w:vAlign w:val="center"/>
          </w:tcPr>
          <w:p w:rsidR="00000000" w:rsidRDefault="004E1ED2" w:rsidP="00B35096">
            <w:pPr>
              <w:pStyle w:val="ListParagraph1"/>
              <w:snapToGrid w:val="0"/>
              <w:spacing w:beforeLines="50" w:afterLines="50"/>
              <w:ind w:firstLineChars="0" w:firstLine="0"/>
              <w:rPr>
                <w:rFonts w:asciiTheme="minorEastAsia" w:eastAsiaTheme="minorEastAsia" w:hAnsiTheme="minorEastAsia" w:cs="宋体"/>
                <w:sz w:val="21"/>
                <w:szCs w:val="21"/>
              </w:rPr>
              <w:pPrChange w:id="131" w:author="Administrator" w:date="2021-08-17T11:09:00Z">
                <w:pPr>
                  <w:pStyle w:val="ListParagraph1"/>
                  <w:snapToGrid w:val="0"/>
                  <w:spacing w:beforeLines="50" w:afterLines="50"/>
                  <w:ind w:firstLineChars="0" w:firstLine="0"/>
                </w:pPr>
              </w:pPrChange>
            </w:pPr>
            <w:r>
              <w:rPr>
                <w:rFonts w:asciiTheme="minorEastAsia" w:eastAsiaTheme="minorEastAsia" w:hAnsiTheme="minorEastAsia" w:cs="宋体" w:hint="eastAsia"/>
                <w:kern w:val="2"/>
                <w:sz w:val="21"/>
                <w:szCs w:val="21"/>
              </w:rPr>
              <w:t>符合第二章“比选申请须知前附表”要求</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32"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33"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34"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权利义务</w:t>
            </w:r>
          </w:p>
        </w:tc>
        <w:tc>
          <w:tcPr>
            <w:tcW w:w="5442"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35"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符合第五章“合同条款及格式”规定</w:t>
            </w:r>
          </w:p>
        </w:tc>
      </w:tr>
      <w:tr w:rsidR="003203DE">
        <w:trPr>
          <w:trHeight w:val="567"/>
          <w:jc w:val="center"/>
        </w:trPr>
        <w:tc>
          <w:tcPr>
            <w:tcW w:w="821"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36" w:author="Administrator" w:date="2021-08-17T11:09:00Z">
                <w:pPr>
                  <w:snapToGrid w:val="0"/>
                  <w:spacing w:beforeLines="50" w:afterLines="50" w:line="240" w:lineRule="auto"/>
                  <w:ind w:firstLine="420"/>
                  <w:jc w:val="center"/>
                </w:pPr>
              </w:pPrChange>
            </w:pPr>
          </w:p>
        </w:tc>
        <w:tc>
          <w:tcPr>
            <w:tcW w:w="992" w:type="dxa"/>
            <w:vMerge/>
            <w:vAlign w:val="center"/>
          </w:tcPr>
          <w:p w:rsidR="00000000" w:rsidRDefault="00893D31" w:rsidP="00B35096">
            <w:pPr>
              <w:snapToGrid w:val="0"/>
              <w:spacing w:beforeLines="50" w:afterLines="50" w:line="240" w:lineRule="auto"/>
              <w:ind w:firstLine="420"/>
              <w:jc w:val="center"/>
              <w:rPr>
                <w:rFonts w:asciiTheme="minorEastAsia" w:eastAsiaTheme="minorEastAsia" w:hAnsiTheme="minorEastAsia" w:cs="宋体"/>
                <w:sz w:val="21"/>
                <w:szCs w:val="21"/>
              </w:rPr>
              <w:pPrChange w:id="137" w:author="Administrator" w:date="2021-08-17T11:09:00Z">
                <w:pPr>
                  <w:snapToGrid w:val="0"/>
                  <w:spacing w:beforeLines="50" w:afterLines="50" w:line="240" w:lineRule="auto"/>
                  <w:ind w:firstLine="420"/>
                  <w:jc w:val="center"/>
                </w:pPr>
              </w:pPrChange>
            </w:pPr>
          </w:p>
        </w:tc>
        <w:tc>
          <w:tcPr>
            <w:tcW w:w="2213"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38"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最高限价</w:t>
            </w:r>
          </w:p>
        </w:tc>
        <w:tc>
          <w:tcPr>
            <w:tcW w:w="5442" w:type="dxa"/>
            <w:vAlign w:val="center"/>
          </w:tcPr>
          <w:p w:rsidR="00000000" w:rsidRDefault="004E1ED2" w:rsidP="00B35096">
            <w:pPr>
              <w:snapToGrid w:val="0"/>
              <w:spacing w:beforeLines="50" w:afterLines="50" w:line="240" w:lineRule="auto"/>
              <w:ind w:firstLineChars="0" w:firstLine="0"/>
              <w:rPr>
                <w:rFonts w:asciiTheme="minorEastAsia" w:eastAsiaTheme="minorEastAsia" w:hAnsiTheme="minorEastAsia" w:cs="宋体"/>
                <w:sz w:val="21"/>
                <w:szCs w:val="21"/>
              </w:rPr>
              <w:pPrChange w:id="139" w:author="Administrator" w:date="2021-08-17T11:09:00Z">
                <w:pPr>
                  <w:snapToGrid w:val="0"/>
                  <w:spacing w:beforeLines="50" w:afterLines="50" w:line="240" w:lineRule="auto"/>
                  <w:ind w:firstLineChars="0" w:firstLine="0"/>
                </w:pPr>
              </w:pPrChange>
            </w:pPr>
            <w:r>
              <w:rPr>
                <w:rFonts w:asciiTheme="minorEastAsia" w:eastAsiaTheme="minorEastAsia" w:hAnsiTheme="minorEastAsia" w:cs="宋体" w:hint="eastAsia"/>
                <w:sz w:val="21"/>
                <w:szCs w:val="21"/>
              </w:rPr>
              <w:t>参选报价（修正价）不得超过最高限价</w:t>
            </w:r>
          </w:p>
        </w:tc>
      </w:tr>
    </w:tbl>
    <w:p w:rsidR="003203DE" w:rsidRDefault="004E1ED2" w:rsidP="00B35096">
      <w:pPr>
        <w:snapToGrid w:val="0"/>
        <w:spacing w:beforeLines="50" w:after="217"/>
        <w:ind w:firstLine="562"/>
        <w:rPr>
          <w:rFonts w:hAnsi="宋体" w:cs="宋体"/>
          <w:b/>
          <w:sz w:val="28"/>
          <w:szCs w:val="28"/>
        </w:rPr>
      </w:pPr>
      <w:r>
        <w:rPr>
          <w:rFonts w:hAnsi="宋体" w:cs="宋体" w:hint="eastAsia"/>
          <w:b/>
          <w:sz w:val="28"/>
          <w:szCs w:val="28"/>
        </w:rPr>
        <w:t>3.2详细评审标准</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559"/>
        <w:gridCol w:w="512"/>
        <w:gridCol w:w="6649"/>
      </w:tblGrid>
      <w:tr w:rsidR="003203DE">
        <w:trPr>
          <w:trHeight w:val="567"/>
          <w:jc w:val="center"/>
        </w:trPr>
        <w:tc>
          <w:tcPr>
            <w:tcW w:w="846"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40"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序号</w:t>
            </w:r>
          </w:p>
        </w:tc>
        <w:tc>
          <w:tcPr>
            <w:tcW w:w="1559"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41"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评分因素及权重</w:t>
            </w:r>
          </w:p>
        </w:tc>
        <w:tc>
          <w:tcPr>
            <w:tcW w:w="512"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42"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分值</w:t>
            </w:r>
          </w:p>
        </w:tc>
        <w:tc>
          <w:tcPr>
            <w:tcW w:w="6649"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43"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评分标准</w:t>
            </w:r>
          </w:p>
        </w:tc>
      </w:tr>
      <w:tr w:rsidR="003203DE">
        <w:trPr>
          <w:trHeight w:val="567"/>
          <w:jc w:val="center"/>
        </w:trPr>
        <w:tc>
          <w:tcPr>
            <w:tcW w:w="846" w:type="dxa"/>
            <w:vAlign w:val="center"/>
          </w:tcPr>
          <w:p w:rsidR="003203DE" w:rsidRDefault="004E1ED2" w:rsidP="00B35096">
            <w:pPr>
              <w:snapToGrid w:val="0"/>
              <w:spacing w:beforeLines="50" w:afterLines="50" w:line="240" w:lineRule="auto"/>
              <w:ind w:firstLineChars="0" w:firstLine="0"/>
              <w:jc w:val="center"/>
              <w:rPr>
                <w:rFonts w:hAnsi="宋体" w:cs="宋体"/>
                <w:sz w:val="21"/>
                <w:szCs w:val="28"/>
              </w:rPr>
            </w:pPr>
            <w:r>
              <w:rPr>
                <w:rFonts w:hAnsi="宋体" w:cs="宋体" w:hint="eastAsia"/>
                <w:sz w:val="21"/>
                <w:szCs w:val="28"/>
              </w:rPr>
              <w:t>3.2.1</w:t>
            </w:r>
          </w:p>
        </w:tc>
        <w:tc>
          <w:tcPr>
            <w:tcW w:w="1559"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44"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报价</w:t>
            </w:r>
          </w:p>
          <w:p w:rsidR="00000000" w:rsidRDefault="004E1ED2" w:rsidP="00B35096">
            <w:pPr>
              <w:snapToGrid w:val="0"/>
              <w:spacing w:beforeLines="50" w:afterLines="50" w:line="240" w:lineRule="auto"/>
              <w:ind w:firstLineChars="0" w:firstLine="0"/>
              <w:jc w:val="center"/>
              <w:rPr>
                <w:rFonts w:hAnsi="宋体" w:cs="宋体"/>
                <w:sz w:val="21"/>
                <w:szCs w:val="28"/>
              </w:rPr>
              <w:pPrChange w:id="145"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20%</w:t>
            </w:r>
          </w:p>
        </w:tc>
        <w:tc>
          <w:tcPr>
            <w:tcW w:w="512"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46"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20分</w:t>
            </w:r>
          </w:p>
        </w:tc>
        <w:tc>
          <w:tcPr>
            <w:tcW w:w="6649" w:type="dxa"/>
          </w:tcPr>
          <w:p w:rsidR="00000000" w:rsidRDefault="004E1ED2" w:rsidP="00B35096">
            <w:pPr>
              <w:snapToGrid w:val="0"/>
              <w:spacing w:beforeLines="50" w:afterLines="50" w:line="240" w:lineRule="auto"/>
              <w:ind w:firstLine="420"/>
              <w:jc w:val="left"/>
              <w:rPr>
                <w:rFonts w:hAnsi="宋体" w:cs="宋体"/>
                <w:sz w:val="21"/>
                <w:szCs w:val="28"/>
              </w:rPr>
              <w:pPrChange w:id="147" w:author="Administrator" w:date="2021-08-17T11:09:00Z">
                <w:pPr>
                  <w:snapToGrid w:val="0"/>
                  <w:spacing w:beforeLines="50" w:afterLines="50" w:line="240" w:lineRule="auto"/>
                  <w:ind w:firstLine="420"/>
                  <w:jc w:val="left"/>
                </w:pPr>
              </w:pPrChange>
            </w:pPr>
            <w:r>
              <w:rPr>
                <w:rFonts w:hAnsi="宋体" w:cs="宋体" w:hint="eastAsia"/>
                <w:sz w:val="21"/>
                <w:szCs w:val="28"/>
              </w:rPr>
              <w:t>对所有通过第三章3.1初步评审标准的有效比选申请人的比选申请报价算术平均值作为计算基准值。（算术平均值保留小数后2位，四舍五入）</w:t>
            </w:r>
          </w:p>
          <w:p w:rsidR="00000000" w:rsidRDefault="004E1ED2" w:rsidP="00B35096">
            <w:pPr>
              <w:snapToGrid w:val="0"/>
              <w:spacing w:beforeLines="50" w:afterLines="50" w:line="240" w:lineRule="auto"/>
              <w:ind w:firstLine="420"/>
              <w:jc w:val="left"/>
              <w:rPr>
                <w:rFonts w:hAnsi="宋体" w:cs="宋体"/>
                <w:sz w:val="21"/>
                <w:szCs w:val="28"/>
              </w:rPr>
              <w:pPrChange w:id="148" w:author="Administrator" w:date="2021-08-17T11:09:00Z">
                <w:pPr>
                  <w:snapToGrid w:val="0"/>
                  <w:spacing w:beforeLines="50" w:afterLines="50" w:line="240" w:lineRule="auto"/>
                  <w:ind w:firstLine="420"/>
                  <w:jc w:val="left"/>
                </w:pPr>
              </w:pPrChange>
            </w:pPr>
            <w:r>
              <w:rPr>
                <w:rFonts w:hAnsi="宋体" w:cs="宋体" w:hint="eastAsia"/>
                <w:sz w:val="21"/>
                <w:szCs w:val="28"/>
              </w:rPr>
              <w:t>比选申请人报价等于计算基准值的得满分20分，与计算基准值相比，报价每高1%的扣1分，每低1%的扣0.5分，扣完为止，不足1%按1%计算；</w:t>
            </w:r>
          </w:p>
        </w:tc>
      </w:tr>
      <w:tr w:rsidR="003203DE">
        <w:trPr>
          <w:trHeight w:val="567"/>
          <w:jc w:val="center"/>
        </w:trPr>
        <w:tc>
          <w:tcPr>
            <w:tcW w:w="846" w:type="dxa"/>
            <w:vAlign w:val="center"/>
          </w:tcPr>
          <w:p w:rsidR="003203DE" w:rsidRDefault="004E1ED2" w:rsidP="00B35096">
            <w:pPr>
              <w:snapToGrid w:val="0"/>
              <w:spacing w:beforeLines="50" w:afterLines="50" w:line="240" w:lineRule="auto"/>
              <w:ind w:firstLineChars="0" w:firstLine="0"/>
              <w:jc w:val="center"/>
              <w:rPr>
                <w:rFonts w:hAnsi="宋体" w:cs="宋体"/>
                <w:sz w:val="21"/>
                <w:szCs w:val="28"/>
              </w:rPr>
            </w:pPr>
            <w:r>
              <w:rPr>
                <w:rFonts w:hAnsi="宋体" w:cs="宋体" w:hint="eastAsia"/>
                <w:sz w:val="21"/>
                <w:szCs w:val="28"/>
              </w:rPr>
              <w:t>3.2.2</w:t>
            </w:r>
          </w:p>
        </w:tc>
        <w:tc>
          <w:tcPr>
            <w:tcW w:w="1559"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49"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服务方案40%</w:t>
            </w:r>
          </w:p>
        </w:tc>
        <w:tc>
          <w:tcPr>
            <w:tcW w:w="512"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50"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40</w:t>
            </w:r>
            <w:r>
              <w:rPr>
                <w:rFonts w:hAnsi="宋体" w:cs="宋体" w:hint="eastAsia"/>
                <w:sz w:val="21"/>
                <w:szCs w:val="28"/>
              </w:rPr>
              <w:lastRenderedPageBreak/>
              <w:t>分</w:t>
            </w:r>
          </w:p>
        </w:tc>
        <w:tc>
          <w:tcPr>
            <w:tcW w:w="6649" w:type="dxa"/>
          </w:tcPr>
          <w:p w:rsidR="00000000" w:rsidRDefault="004E1ED2" w:rsidP="00B35096">
            <w:pPr>
              <w:snapToGrid w:val="0"/>
              <w:spacing w:beforeLines="50" w:afterLines="50" w:line="240" w:lineRule="auto"/>
              <w:ind w:firstLineChars="0" w:firstLine="0"/>
              <w:jc w:val="left"/>
              <w:rPr>
                <w:rFonts w:hAnsi="宋体" w:cs="宋体"/>
                <w:sz w:val="21"/>
                <w:szCs w:val="28"/>
              </w:rPr>
              <w:pPrChange w:id="151" w:author="Administrator" w:date="2021-08-17T11:09:00Z">
                <w:pPr>
                  <w:snapToGrid w:val="0"/>
                  <w:spacing w:beforeLines="50" w:afterLines="50" w:line="240" w:lineRule="auto"/>
                  <w:ind w:firstLineChars="0" w:firstLine="0"/>
                  <w:jc w:val="left"/>
                </w:pPr>
              </w:pPrChange>
            </w:pPr>
            <w:r>
              <w:rPr>
                <w:rFonts w:hAnsi="宋体" w:cs="宋体" w:hint="eastAsia"/>
                <w:sz w:val="21"/>
                <w:szCs w:val="28"/>
              </w:rPr>
              <w:lastRenderedPageBreak/>
              <w:t>项目施工方案与技术措施(包括施工的方法、工艺、计划、交通部署等</w:t>
            </w:r>
            <w:r>
              <w:rPr>
                <w:rFonts w:hAnsi="宋体" w:cs="宋体" w:hint="eastAsia"/>
                <w:sz w:val="21"/>
                <w:szCs w:val="28"/>
              </w:rPr>
              <w:lastRenderedPageBreak/>
              <w:t xml:space="preserve">内容) </w:t>
            </w:r>
          </w:p>
          <w:p w:rsidR="00000000" w:rsidRDefault="004E1ED2" w:rsidP="00B35096">
            <w:pPr>
              <w:snapToGrid w:val="0"/>
              <w:spacing w:beforeLines="50" w:afterLines="50" w:line="240" w:lineRule="auto"/>
              <w:ind w:firstLine="422"/>
              <w:jc w:val="left"/>
              <w:rPr>
                <w:rFonts w:hAnsi="宋体" w:cs="宋体"/>
                <w:sz w:val="21"/>
                <w:szCs w:val="28"/>
              </w:rPr>
              <w:pPrChange w:id="152" w:author="Administrator" w:date="2021-08-17T11:09:00Z">
                <w:pPr>
                  <w:snapToGrid w:val="0"/>
                  <w:spacing w:beforeLines="50" w:afterLines="50" w:line="240" w:lineRule="auto"/>
                  <w:ind w:firstLine="422"/>
                  <w:jc w:val="left"/>
                </w:pPr>
              </w:pPrChange>
            </w:pPr>
            <w:r>
              <w:rPr>
                <w:rFonts w:hAnsi="宋体" w:cs="宋体" w:hint="eastAsia"/>
                <w:b/>
                <w:bCs/>
                <w:sz w:val="21"/>
                <w:szCs w:val="28"/>
              </w:rPr>
              <w:t>方案完全满足要求且切实可行、内容完整的得 8 分，每有一项内容不完整或不切实可行的扣 2 分，扣完为止；</w:t>
            </w:r>
          </w:p>
          <w:p w:rsidR="00000000" w:rsidRDefault="004E1ED2" w:rsidP="00B35096">
            <w:pPr>
              <w:snapToGrid w:val="0"/>
              <w:spacing w:beforeLines="50" w:afterLines="50" w:line="240" w:lineRule="auto"/>
              <w:ind w:firstLine="420"/>
              <w:jc w:val="left"/>
              <w:rPr>
                <w:rFonts w:hAnsi="宋体" w:cs="宋体"/>
                <w:sz w:val="21"/>
                <w:szCs w:val="28"/>
              </w:rPr>
              <w:pPrChange w:id="153" w:author="Administrator" w:date="2021-08-17T11:09:00Z">
                <w:pPr>
                  <w:snapToGrid w:val="0"/>
                  <w:spacing w:beforeLines="50" w:afterLines="50" w:line="240" w:lineRule="auto"/>
                  <w:ind w:firstLine="420"/>
                  <w:jc w:val="left"/>
                </w:pPr>
              </w:pPrChange>
            </w:pPr>
            <w:r>
              <w:rPr>
                <w:rFonts w:hAnsi="宋体" w:cs="宋体" w:hint="eastAsia"/>
                <w:sz w:val="21"/>
                <w:szCs w:val="28"/>
              </w:rPr>
              <w:t xml:space="preserve">2.重点、关键部位的施工措施(包括工程通病、重点、关键部位、防治措施等内容) </w:t>
            </w:r>
          </w:p>
          <w:p w:rsidR="00000000" w:rsidRDefault="004E1ED2" w:rsidP="00B35096">
            <w:pPr>
              <w:snapToGrid w:val="0"/>
              <w:spacing w:beforeLines="50" w:afterLines="50" w:line="240" w:lineRule="auto"/>
              <w:ind w:firstLine="422"/>
              <w:jc w:val="left"/>
              <w:rPr>
                <w:rFonts w:hAnsi="宋体" w:cs="宋体"/>
                <w:sz w:val="21"/>
                <w:szCs w:val="28"/>
              </w:rPr>
              <w:pPrChange w:id="154" w:author="Administrator" w:date="2021-08-17T11:09:00Z">
                <w:pPr>
                  <w:snapToGrid w:val="0"/>
                  <w:spacing w:beforeLines="50" w:afterLines="50" w:line="240" w:lineRule="auto"/>
                  <w:ind w:firstLine="422"/>
                  <w:jc w:val="left"/>
                </w:pPr>
              </w:pPrChange>
            </w:pPr>
            <w:r>
              <w:rPr>
                <w:rFonts w:hAnsi="宋体" w:cs="宋体" w:hint="eastAsia"/>
                <w:b/>
                <w:bCs/>
                <w:sz w:val="21"/>
                <w:szCs w:val="28"/>
              </w:rPr>
              <w:t>方案完全满足要求且切实可行、内容完整的得 8 分，每有一项内容不完整或不切实可行的扣 2 分，扣完为止；</w:t>
            </w:r>
          </w:p>
          <w:p w:rsidR="00000000" w:rsidRDefault="004E1ED2" w:rsidP="00B35096">
            <w:pPr>
              <w:snapToGrid w:val="0"/>
              <w:spacing w:beforeLines="50" w:afterLines="50" w:line="240" w:lineRule="auto"/>
              <w:ind w:firstLine="420"/>
              <w:jc w:val="left"/>
              <w:rPr>
                <w:rFonts w:hAnsi="宋体" w:cs="宋体"/>
                <w:sz w:val="21"/>
                <w:szCs w:val="28"/>
              </w:rPr>
              <w:pPrChange w:id="155" w:author="Administrator" w:date="2021-08-17T11:09:00Z">
                <w:pPr>
                  <w:snapToGrid w:val="0"/>
                  <w:spacing w:beforeLines="50" w:afterLines="50" w:line="240" w:lineRule="auto"/>
                  <w:ind w:firstLine="420"/>
                  <w:jc w:val="left"/>
                </w:pPr>
              </w:pPrChange>
            </w:pPr>
            <w:r>
              <w:rPr>
                <w:rFonts w:hAnsi="宋体" w:cs="宋体" w:hint="eastAsia"/>
                <w:sz w:val="21"/>
                <w:szCs w:val="28"/>
              </w:rPr>
              <w:t xml:space="preserve">3.质量管理体系与措施(质量管理体系的指导思想、质量管理体系的具体职能和体系结构、质量管理手册、质量方针和目标等内容) </w:t>
            </w:r>
          </w:p>
          <w:p w:rsidR="00000000" w:rsidRDefault="004E1ED2" w:rsidP="00B35096">
            <w:pPr>
              <w:snapToGrid w:val="0"/>
              <w:spacing w:beforeLines="50" w:afterLines="50" w:line="240" w:lineRule="auto"/>
              <w:ind w:firstLine="422"/>
              <w:jc w:val="left"/>
              <w:rPr>
                <w:rFonts w:hAnsi="宋体" w:cs="宋体"/>
                <w:sz w:val="21"/>
                <w:szCs w:val="28"/>
              </w:rPr>
              <w:pPrChange w:id="156" w:author="Administrator" w:date="2021-08-17T11:09:00Z">
                <w:pPr>
                  <w:snapToGrid w:val="0"/>
                  <w:spacing w:beforeLines="50" w:afterLines="50" w:line="240" w:lineRule="auto"/>
                  <w:ind w:firstLine="422"/>
                  <w:jc w:val="left"/>
                </w:pPr>
              </w:pPrChange>
            </w:pPr>
            <w:r>
              <w:rPr>
                <w:rFonts w:hAnsi="宋体" w:cs="宋体" w:hint="eastAsia"/>
                <w:b/>
                <w:bCs/>
                <w:sz w:val="21"/>
                <w:szCs w:val="28"/>
              </w:rPr>
              <w:t>方案完全满足要求且切实可行、内容完整的得 8 分，每有一项内容不完整或不切实可行的扣 2 分，扣完为止；</w:t>
            </w:r>
          </w:p>
          <w:p w:rsidR="00000000" w:rsidRDefault="004E1ED2" w:rsidP="00B35096">
            <w:pPr>
              <w:snapToGrid w:val="0"/>
              <w:spacing w:beforeLines="50" w:afterLines="50" w:line="240" w:lineRule="auto"/>
              <w:ind w:firstLine="420"/>
              <w:jc w:val="left"/>
              <w:rPr>
                <w:rFonts w:hAnsi="宋体" w:cs="宋体"/>
                <w:sz w:val="21"/>
                <w:szCs w:val="28"/>
              </w:rPr>
              <w:pPrChange w:id="157" w:author="Administrator" w:date="2021-08-17T11:09:00Z">
                <w:pPr>
                  <w:snapToGrid w:val="0"/>
                  <w:spacing w:beforeLines="50" w:afterLines="50" w:line="240" w:lineRule="auto"/>
                  <w:ind w:firstLine="420"/>
                  <w:jc w:val="left"/>
                </w:pPr>
              </w:pPrChange>
            </w:pPr>
            <w:r>
              <w:rPr>
                <w:rFonts w:hAnsi="宋体" w:cs="宋体" w:hint="eastAsia"/>
                <w:sz w:val="21"/>
                <w:szCs w:val="28"/>
              </w:rPr>
              <w:t xml:space="preserve">4.安全管理体系与措施(包括安全生产管理目标、安全管理制度、安全技术措施、安全应急救援预案等内容) </w:t>
            </w:r>
          </w:p>
          <w:p w:rsidR="00000000" w:rsidRDefault="004E1ED2" w:rsidP="00B35096">
            <w:pPr>
              <w:snapToGrid w:val="0"/>
              <w:spacing w:beforeLines="50" w:afterLines="50" w:line="240" w:lineRule="auto"/>
              <w:ind w:firstLine="422"/>
              <w:jc w:val="left"/>
              <w:rPr>
                <w:rFonts w:hAnsi="宋体" w:cs="宋体"/>
                <w:sz w:val="21"/>
                <w:szCs w:val="28"/>
              </w:rPr>
              <w:pPrChange w:id="158" w:author="Administrator" w:date="2021-08-17T11:09:00Z">
                <w:pPr>
                  <w:snapToGrid w:val="0"/>
                  <w:spacing w:beforeLines="50" w:afterLines="50" w:line="240" w:lineRule="auto"/>
                  <w:ind w:firstLine="422"/>
                  <w:jc w:val="left"/>
                </w:pPr>
              </w:pPrChange>
            </w:pPr>
            <w:r>
              <w:rPr>
                <w:rFonts w:hAnsi="宋体" w:cs="宋体" w:hint="eastAsia"/>
                <w:b/>
                <w:bCs/>
                <w:sz w:val="21"/>
                <w:szCs w:val="28"/>
              </w:rPr>
              <w:t>方案完全满足要求且切实可行、内容完整的得 8 分，每有一项内容不完整或不切实可行的扣 2 分，扣完为止；</w:t>
            </w:r>
          </w:p>
          <w:p w:rsidR="00000000" w:rsidRDefault="004E1ED2" w:rsidP="00B35096">
            <w:pPr>
              <w:snapToGrid w:val="0"/>
              <w:spacing w:beforeLines="50" w:afterLines="50" w:line="240" w:lineRule="auto"/>
              <w:ind w:firstLine="420"/>
              <w:jc w:val="left"/>
              <w:rPr>
                <w:rFonts w:hAnsi="宋体" w:cs="宋体"/>
                <w:sz w:val="21"/>
                <w:szCs w:val="28"/>
              </w:rPr>
              <w:pPrChange w:id="159" w:author="Administrator" w:date="2021-08-17T11:09:00Z">
                <w:pPr>
                  <w:snapToGrid w:val="0"/>
                  <w:spacing w:beforeLines="50" w:afterLines="50" w:line="240" w:lineRule="auto"/>
                  <w:ind w:firstLine="420"/>
                  <w:jc w:val="left"/>
                </w:pPr>
              </w:pPrChange>
            </w:pPr>
            <w:r>
              <w:rPr>
                <w:rFonts w:hAnsi="宋体" w:cs="宋体" w:hint="eastAsia"/>
                <w:sz w:val="21"/>
                <w:szCs w:val="28"/>
              </w:rPr>
              <w:t xml:space="preserve">5.环境保护管理体系及文明作业与措施(包括环境保护措施、卫生保障措施、文明施工、施工现场管理工地标准化等内容) </w:t>
            </w:r>
          </w:p>
          <w:p w:rsidR="00000000" w:rsidRDefault="004E1ED2" w:rsidP="00B35096">
            <w:pPr>
              <w:snapToGrid w:val="0"/>
              <w:spacing w:beforeLines="50" w:afterLines="50" w:line="240" w:lineRule="auto"/>
              <w:ind w:firstLine="422"/>
              <w:jc w:val="left"/>
              <w:rPr>
                <w:rFonts w:hAnsi="宋体" w:cs="宋体"/>
                <w:sz w:val="21"/>
                <w:szCs w:val="28"/>
              </w:rPr>
              <w:pPrChange w:id="160" w:author="Administrator" w:date="2021-08-17T11:09:00Z">
                <w:pPr>
                  <w:snapToGrid w:val="0"/>
                  <w:spacing w:beforeLines="50" w:afterLines="50" w:line="240" w:lineRule="auto"/>
                  <w:ind w:firstLine="422"/>
                  <w:jc w:val="left"/>
                </w:pPr>
              </w:pPrChange>
            </w:pPr>
            <w:r>
              <w:rPr>
                <w:rFonts w:hAnsi="宋体" w:cs="宋体" w:hint="eastAsia"/>
                <w:b/>
                <w:bCs/>
                <w:sz w:val="21"/>
                <w:szCs w:val="28"/>
              </w:rPr>
              <w:t>方案完全满足要求且切实可行、内容完整的得 8 分，每有一项内容不完整或不切实可行的扣 2 分，扣完为止。</w:t>
            </w:r>
          </w:p>
        </w:tc>
      </w:tr>
      <w:tr w:rsidR="003203DE">
        <w:trPr>
          <w:trHeight w:val="567"/>
          <w:jc w:val="center"/>
        </w:trPr>
        <w:tc>
          <w:tcPr>
            <w:tcW w:w="846" w:type="dxa"/>
            <w:vAlign w:val="center"/>
          </w:tcPr>
          <w:p w:rsidR="003203DE" w:rsidRDefault="004E1ED2" w:rsidP="00B35096">
            <w:pPr>
              <w:snapToGrid w:val="0"/>
              <w:spacing w:beforeLines="50" w:afterLines="50" w:line="240" w:lineRule="auto"/>
              <w:ind w:firstLineChars="0" w:firstLine="0"/>
              <w:jc w:val="center"/>
              <w:rPr>
                <w:rFonts w:hAnsi="宋体" w:cs="宋体"/>
                <w:sz w:val="21"/>
                <w:szCs w:val="28"/>
              </w:rPr>
            </w:pPr>
            <w:r>
              <w:rPr>
                <w:rFonts w:hAnsi="宋体" w:cs="宋体" w:hint="eastAsia"/>
                <w:sz w:val="21"/>
                <w:szCs w:val="28"/>
              </w:rPr>
              <w:lastRenderedPageBreak/>
              <w:t>3.2.3</w:t>
            </w:r>
          </w:p>
        </w:tc>
        <w:tc>
          <w:tcPr>
            <w:tcW w:w="1559"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61"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综合实力20%</w:t>
            </w:r>
          </w:p>
        </w:tc>
        <w:tc>
          <w:tcPr>
            <w:tcW w:w="512"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62"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20分</w:t>
            </w:r>
          </w:p>
        </w:tc>
        <w:tc>
          <w:tcPr>
            <w:tcW w:w="6649" w:type="dxa"/>
          </w:tcPr>
          <w:p w:rsidR="00000000" w:rsidRDefault="004E1ED2" w:rsidP="00B35096">
            <w:pPr>
              <w:widowControl/>
              <w:snapToGrid w:val="0"/>
              <w:spacing w:beforeLines="50" w:afterLines="50" w:line="240" w:lineRule="auto"/>
              <w:ind w:firstLine="420"/>
              <w:jc w:val="left"/>
              <w:rPr>
                <w:rFonts w:hAnsi="宋体" w:cs="宋体"/>
                <w:sz w:val="21"/>
                <w:szCs w:val="28"/>
              </w:rPr>
              <w:pPrChange w:id="163" w:author="Administrator" w:date="2021-08-17T11:09:00Z">
                <w:pPr>
                  <w:widowControl/>
                  <w:snapToGrid w:val="0"/>
                  <w:spacing w:beforeLines="50" w:afterLines="50" w:line="240" w:lineRule="auto"/>
                  <w:ind w:firstLine="420"/>
                  <w:jc w:val="left"/>
                </w:pPr>
              </w:pPrChange>
            </w:pPr>
            <w:r>
              <w:rPr>
                <w:rFonts w:hAnsi="宋体" w:cs="宋体" w:hint="eastAsia"/>
                <w:sz w:val="21"/>
                <w:szCs w:val="28"/>
              </w:rPr>
              <w:t xml:space="preserve">1、拟派往本项目的项目经理具有房建工程类二级或以上注册建造师资格的得4分，具有机电中级或以上职称得 </w:t>
            </w:r>
            <w:r>
              <w:rPr>
                <w:rFonts w:hAnsi="宋体" w:cs="宋体"/>
                <w:sz w:val="21"/>
                <w:szCs w:val="28"/>
              </w:rPr>
              <w:t xml:space="preserve">2 </w:t>
            </w:r>
            <w:r>
              <w:rPr>
                <w:rFonts w:hAnsi="宋体" w:cs="宋体" w:hint="eastAsia"/>
                <w:sz w:val="21"/>
                <w:szCs w:val="28"/>
              </w:rPr>
              <w:t>分，最多得6分。</w:t>
            </w:r>
          </w:p>
          <w:p w:rsidR="00000000" w:rsidRDefault="004E1ED2" w:rsidP="00B35096">
            <w:pPr>
              <w:snapToGrid w:val="0"/>
              <w:spacing w:beforeLines="50" w:afterLines="50" w:line="240" w:lineRule="auto"/>
              <w:ind w:firstLine="420"/>
              <w:jc w:val="left"/>
              <w:rPr>
                <w:rFonts w:hAnsi="宋体" w:cs="宋体"/>
                <w:sz w:val="21"/>
                <w:szCs w:val="28"/>
              </w:rPr>
              <w:pPrChange w:id="164" w:author="Administrator" w:date="2021-08-17T11:09:00Z">
                <w:pPr>
                  <w:snapToGrid w:val="0"/>
                  <w:spacing w:beforeLines="50" w:afterLines="50" w:line="240" w:lineRule="auto"/>
                  <w:ind w:firstLine="420"/>
                  <w:jc w:val="left"/>
                </w:pPr>
              </w:pPrChange>
            </w:pPr>
            <w:r>
              <w:rPr>
                <w:rFonts w:hAnsi="宋体" w:cs="宋体" w:hint="eastAsia"/>
                <w:sz w:val="21"/>
                <w:szCs w:val="28"/>
              </w:rPr>
              <w:t>2、拟派往本项目的技术负责人具有建筑工程专业中级或以上职称得4分。</w:t>
            </w:r>
          </w:p>
          <w:p w:rsidR="00000000" w:rsidRDefault="004E1ED2" w:rsidP="00B35096">
            <w:pPr>
              <w:snapToGrid w:val="0"/>
              <w:spacing w:beforeLines="50" w:afterLines="50" w:line="240" w:lineRule="auto"/>
              <w:ind w:firstLine="420"/>
              <w:jc w:val="left"/>
              <w:rPr>
                <w:rStyle w:val="af4"/>
                <w:rFonts w:ascii="Times New Roman" w:hAnsi="Times New Roman"/>
                <w:kern w:val="0"/>
              </w:rPr>
              <w:pPrChange w:id="165" w:author="Administrator" w:date="2021-08-17T11:09:00Z">
                <w:pPr>
                  <w:snapToGrid w:val="0"/>
                  <w:spacing w:beforeLines="50" w:afterLines="50" w:line="240" w:lineRule="auto"/>
                  <w:ind w:firstLine="420"/>
                  <w:jc w:val="left"/>
                </w:pPr>
              </w:pPrChange>
            </w:pPr>
            <w:r>
              <w:rPr>
                <w:rFonts w:hAnsi="宋体" w:cs="宋体" w:hint="eastAsia"/>
                <w:sz w:val="21"/>
                <w:szCs w:val="28"/>
              </w:rPr>
              <w:t>3、其他人员中具有建设行政主管部门颁发的施工员、质量员、安全员、材料员、造价员岗位证书，每个类别有1个得2分，最多得10分，没提供的不得分。</w:t>
            </w:r>
          </w:p>
          <w:p w:rsidR="00000000" w:rsidRDefault="004E1ED2" w:rsidP="00B35096">
            <w:pPr>
              <w:snapToGrid w:val="0"/>
              <w:spacing w:beforeLines="50" w:afterLines="50" w:line="240" w:lineRule="auto"/>
              <w:ind w:firstLine="420"/>
              <w:jc w:val="left"/>
              <w:rPr>
                <w:rFonts w:hAnsi="宋体" w:cs="宋体"/>
                <w:sz w:val="21"/>
                <w:szCs w:val="28"/>
              </w:rPr>
              <w:pPrChange w:id="166" w:author="Administrator" w:date="2021-08-17T11:09:00Z">
                <w:pPr>
                  <w:snapToGrid w:val="0"/>
                  <w:spacing w:beforeLines="50" w:afterLines="50" w:line="240" w:lineRule="auto"/>
                  <w:ind w:firstLine="420"/>
                  <w:jc w:val="left"/>
                </w:pPr>
              </w:pPrChange>
            </w:pPr>
            <w:r>
              <w:rPr>
                <w:rStyle w:val="af4"/>
                <w:rFonts w:ascii="Times New Roman" w:hAnsi="Times New Roman" w:hint="eastAsia"/>
                <w:kern w:val="0"/>
              </w:rPr>
              <w:t>注：以上人员不重复得分，提供证书复印件并加盖比选申请人公章。</w:t>
            </w:r>
          </w:p>
        </w:tc>
      </w:tr>
      <w:tr w:rsidR="003203DE">
        <w:trPr>
          <w:trHeight w:val="567"/>
          <w:jc w:val="center"/>
        </w:trPr>
        <w:tc>
          <w:tcPr>
            <w:tcW w:w="846" w:type="dxa"/>
            <w:vAlign w:val="center"/>
          </w:tcPr>
          <w:p w:rsidR="003203DE" w:rsidRDefault="004E1ED2" w:rsidP="00B35096">
            <w:pPr>
              <w:snapToGrid w:val="0"/>
              <w:spacing w:beforeLines="50" w:afterLines="50" w:line="240" w:lineRule="auto"/>
              <w:ind w:firstLineChars="0" w:firstLine="0"/>
              <w:jc w:val="center"/>
              <w:rPr>
                <w:rFonts w:hAnsi="宋体" w:cs="宋体"/>
                <w:sz w:val="21"/>
                <w:szCs w:val="28"/>
              </w:rPr>
            </w:pPr>
            <w:r>
              <w:rPr>
                <w:rFonts w:hAnsi="宋体" w:cs="宋体" w:hint="eastAsia"/>
                <w:sz w:val="21"/>
                <w:szCs w:val="28"/>
              </w:rPr>
              <w:t>3.2.4</w:t>
            </w:r>
          </w:p>
        </w:tc>
        <w:tc>
          <w:tcPr>
            <w:tcW w:w="1559"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67"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履约能力18%</w:t>
            </w:r>
          </w:p>
        </w:tc>
        <w:tc>
          <w:tcPr>
            <w:tcW w:w="512"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68" w:author="Administrator" w:date="2021-08-17T11:09:00Z">
                <w:pPr>
                  <w:snapToGrid w:val="0"/>
                  <w:spacing w:beforeLines="50" w:afterLines="50" w:line="240" w:lineRule="auto"/>
                  <w:ind w:firstLineChars="0" w:firstLine="0"/>
                  <w:jc w:val="center"/>
                </w:pPr>
              </w:pPrChange>
            </w:pPr>
            <w:r>
              <w:rPr>
                <w:rFonts w:hAnsi="宋体" w:cs="宋体" w:hint="eastAsia"/>
                <w:sz w:val="21"/>
                <w:szCs w:val="28"/>
              </w:rPr>
              <w:t>18分</w:t>
            </w:r>
          </w:p>
        </w:tc>
        <w:tc>
          <w:tcPr>
            <w:tcW w:w="6649" w:type="dxa"/>
          </w:tcPr>
          <w:p w:rsidR="00000000" w:rsidRDefault="004E1ED2" w:rsidP="00B35096">
            <w:pPr>
              <w:snapToGrid w:val="0"/>
              <w:spacing w:beforeLines="50" w:afterLines="50" w:line="240" w:lineRule="auto"/>
              <w:ind w:firstLine="420"/>
              <w:jc w:val="left"/>
              <w:rPr>
                <w:rFonts w:hAnsi="宋体" w:cs="宋体"/>
                <w:sz w:val="21"/>
                <w:szCs w:val="28"/>
              </w:rPr>
              <w:pPrChange w:id="169" w:author="Administrator" w:date="2021-08-17T11:09:00Z">
                <w:pPr>
                  <w:snapToGrid w:val="0"/>
                  <w:spacing w:beforeLines="50" w:afterLines="50" w:line="240" w:lineRule="auto"/>
                  <w:ind w:firstLine="420"/>
                  <w:jc w:val="left"/>
                </w:pPr>
              </w:pPrChange>
            </w:pPr>
            <w:r>
              <w:rPr>
                <w:rFonts w:hAnsi="宋体" w:cs="宋体" w:hint="eastAsia"/>
                <w:sz w:val="21"/>
                <w:szCs w:val="28"/>
              </w:rPr>
              <w:t>2018年以来完成的类似项目业绩，每提供一个得3分，最多得18分。</w:t>
            </w:r>
          </w:p>
          <w:p w:rsidR="00000000" w:rsidRDefault="004E1ED2" w:rsidP="00B35096">
            <w:pPr>
              <w:snapToGrid w:val="0"/>
              <w:spacing w:beforeLines="50" w:afterLines="50" w:line="240" w:lineRule="auto"/>
              <w:ind w:firstLine="420"/>
              <w:jc w:val="left"/>
              <w:rPr>
                <w:rFonts w:hAnsi="宋体" w:cs="宋体"/>
                <w:sz w:val="21"/>
                <w:szCs w:val="28"/>
              </w:rPr>
              <w:pPrChange w:id="170" w:author="Administrator" w:date="2021-08-17T11:09:00Z">
                <w:pPr>
                  <w:snapToGrid w:val="0"/>
                  <w:spacing w:beforeLines="50" w:afterLines="50" w:line="240" w:lineRule="auto"/>
                  <w:ind w:firstLine="420"/>
                  <w:jc w:val="left"/>
                </w:pPr>
              </w:pPrChange>
            </w:pPr>
            <w:r>
              <w:rPr>
                <w:rFonts w:hAnsi="宋体" w:cs="宋体" w:hint="eastAsia"/>
                <w:sz w:val="21"/>
                <w:szCs w:val="28"/>
              </w:rPr>
              <w:t>类似项目业绩是指：2018年1月1日以来正在进行或已完成的单项签约合同价不低于10万元的房屋改造工程类似项目业绩。</w:t>
            </w:r>
          </w:p>
          <w:p w:rsidR="00000000" w:rsidRDefault="004E1ED2" w:rsidP="00B35096">
            <w:pPr>
              <w:widowControl/>
              <w:spacing w:beforeLines="50" w:afterLines="50" w:line="240" w:lineRule="auto"/>
              <w:ind w:firstLine="420"/>
              <w:jc w:val="left"/>
              <w:rPr>
                <w:sz w:val="21"/>
              </w:rPr>
              <w:pPrChange w:id="171" w:author="Administrator" w:date="2021-08-17T11:09:00Z">
                <w:pPr>
                  <w:widowControl/>
                  <w:spacing w:beforeLines="50" w:afterLines="50" w:line="240" w:lineRule="auto"/>
                  <w:ind w:firstLine="420"/>
                  <w:jc w:val="left"/>
                </w:pPr>
              </w:pPrChange>
            </w:pPr>
            <w:r>
              <w:rPr>
                <w:rFonts w:hAnsi="宋体" w:cs="宋体" w:hint="eastAsia"/>
                <w:sz w:val="21"/>
                <w:szCs w:val="28"/>
              </w:rPr>
              <w:t>注：提供项目中标（成交）通知书或合同复印件并加盖公章，未按要求提供的不得分。</w:t>
            </w:r>
          </w:p>
        </w:tc>
      </w:tr>
      <w:tr w:rsidR="003203DE">
        <w:trPr>
          <w:trHeight w:val="567"/>
          <w:jc w:val="center"/>
        </w:trPr>
        <w:tc>
          <w:tcPr>
            <w:tcW w:w="846" w:type="dxa"/>
            <w:vAlign w:val="center"/>
          </w:tcPr>
          <w:p w:rsidR="003203DE" w:rsidRDefault="004E1ED2" w:rsidP="00B35096">
            <w:pPr>
              <w:snapToGrid w:val="0"/>
              <w:spacing w:beforeLines="50" w:afterLines="50" w:line="240" w:lineRule="auto"/>
              <w:ind w:firstLineChars="0" w:firstLine="0"/>
              <w:jc w:val="center"/>
              <w:rPr>
                <w:rFonts w:hAnsi="宋体" w:cs="宋体"/>
                <w:sz w:val="21"/>
                <w:szCs w:val="28"/>
              </w:rPr>
            </w:pPr>
            <w:r>
              <w:rPr>
                <w:rFonts w:hAnsi="宋体" w:cs="宋体" w:hint="eastAsia"/>
                <w:sz w:val="21"/>
                <w:szCs w:val="28"/>
              </w:rPr>
              <w:t>3.2.5</w:t>
            </w:r>
          </w:p>
        </w:tc>
        <w:tc>
          <w:tcPr>
            <w:tcW w:w="1559"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72" w:author="Administrator" w:date="2021-08-17T11:09:00Z">
                <w:pPr>
                  <w:shd w:val="clear" w:color="auto" w:fill="000080"/>
                  <w:snapToGrid w:val="0"/>
                  <w:spacing w:beforeLines="50" w:afterLines="50" w:line="240" w:lineRule="auto"/>
                  <w:ind w:firstLineChars="0" w:firstLine="0"/>
                  <w:jc w:val="center"/>
                </w:pPr>
              </w:pPrChange>
            </w:pPr>
            <w:r>
              <w:rPr>
                <w:rFonts w:hAnsi="宋体" w:cs="宋体" w:hint="eastAsia"/>
                <w:sz w:val="21"/>
                <w:szCs w:val="28"/>
              </w:rPr>
              <w:t>比选申请文件的规范性 2%</w:t>
            </w:r>
          </w:p>
        </w:tc>
        <w:tc>
          <w:tcPr>
            <w:tcW w:w="512" w:type="dxa"/>
            <w:vAlign w:val="center"/>
          </w:tcPr>
          <w:p w:rsidR="00000000" w:rsidRDefault="004E1ED2" w:rsidP="00B35096">
            <w:pPr>
              <w:snapToGrid w:val="0"/>
              <w:spacing w:beforeLines="50" w:afterLines="50" w:line="240" w:lineRule="auto"/>
              <w:ind w:firstLineChars="0" w:firstLine="0"/>
              <w:jc w:val="center"/>
              <w:rPr>
                <w:rFonts w:hAnsi="宋体" w:cs="宋体"/>
                <w:sz w:val="21"/>
                <w:szCs w:val="28"/>
              </w:rPr>
              <w:pPrChange w:id="173" w:author="Administrator" w:date="2021-08-17T11:09:00Z">
                <w:pPr>
                  <w:shd w:val="clear" w:color="auto" w:fill="000080"/>
                  <w:snapToGrid w:val="0"/>
                  <w:spacing w:beforeLines="50" w:afterLines="50" w:line="240" w:lineRule="auto"/>
                  <w:ind w:firstLineChars="0" w:firstLine="0"/>
                  <w:jc w:val="center"/>
                </w:pPr>
              </w:pPrChange>
            </w:pPr>
            <w:r>
              <w:rPr>
                <w:rFonts w:hAnsi="宋体" w:cs="宋体" w:hint="eastAsia"/>
                <w:sz w:val="21"/>
                <w:szCs w:val="28"/>
              </w:rPr>
              <w:t>2分</w:t>
            </w:r>
          </w:p>
        </w:tc>
        <w:tc>
          <w:tcPr>
            <w:tcW w:w="6649" w:type="dxa"/>
          </w:tcPr>
          <w:p w:rsidR="00000000" w:rsidRDefault="004E1ED2" w:rsidP="00B35096">
            <w:pPr>
              <w:snapToGrid w:val="0"/>
              <w:spacing w:beforeLines="50" w:afterLines="50" w:line="240" w:lineRule="auto"/>
              <w:ind w:firstLine="420"/>
              <w:jc w:val="left"/>
              <w:rPr>
                <w:rFonts w:hAnsi="宋体" w:cs="宋体"/>
                <w:sz w:val="21"/>
                <w:szCs w:val="28"/>
              </w:rPr>
              <w:pPrChange w:id="174" w:author="Administrator" w:date="2021-08-17T11:09:00Z">
                <w:pPr>
                  <w:shd w:val="clear" w:color="auto" w:fill="000080"/>
                  <w:snapToGrid w:val="0"/>
                  <w:spacing w:beforeLines="50" w:afterLines="50" w:line="240" w:lineRule="auto"/>
                  <w:ind w:firstLine="420"/>
                  <w:jc w:val="left"/>
                </w:pPr>
              </w:pPrChange>
            </w:pPr>
            <w:r>
              <w:rPr>
                <w:rFonts w:hAnsi="宋体" w:cs="宋体" w:hint="eastAsia"/>
                <w:sz w:val="21"/>
                <w:szCs w:val="28"/>
              </w:rPr>
              <w:t>比选申请文件制作规范，没有细微偏差情形的得 2 分；有一项细微偏差扣 0.5 分，直至该项分值扣完为止。</w:t>
            </w:r>
          </w:p>
        </w:tc>
      </w:tr>
      <w:tr w:rsidR="003203DE">
        <w:trPr>
          <w:trHeight w:val="567"/>
          <w:jc w:val="center"/>
        </w:trPr>
        <w:tc>
          <w:tcPr>
            <w:tcW w:w="2917" w:type="dxa"/>
            <w:gridSpan w:val="3"/>
            <w:vAlign w:val="center"/>
          </w:tcPr>
          <w:p w:rsidR="003203DE" w:rsidRDefault="004E1ED2" w:rsidP="00B35096">
            <w:pPr>
              <w:snapToGrid w:val="0"/>
              <w:spacing w:beforeLines="50" w:afterLines="50" w:line="240" w:lineRule="auto"/>
              <w:ind w:firstLineChars="0" w:firstLine="0"/>
              <w:jc w:val="center"/>
              <w:rPr>
                <w:rFonts w:hAnsi="宋体" w:cs="宋体"/>
                <w:sz w:val="21"/>
                <w:szCs w:val="28"/>
              </w:rPr>
            </w:pPr>
            <w:r>
              <w:rPr>
                <w:rFonts w:hAnsi="宋体" w:cs="宋体" w:hint="eastAsia"/>
                <w:sz w:val="21"/>
                <w:szCs w:val="28"/>
              </w:rPr>
              <w:t>合计</w:t>
            </w:r>
          </w:p>
        </w:tc>
        <w:tc>
          <w:tcPr>
            <w:tcW w:w="6649" w:type="dxa"/>
            <w:vAlign w:val="center"/>
          </w:tcPr>
          <w:p w:rsidR="00000000" w:rsidRDefault="004E1ED2" w:rsidP="00B35096">
            <w:pPr>
              <w:snapToGrid w:val="0"/>
              <w:spacing w:beforeLines="50" w:afterLines="50" w:line="240" w:lineRule="auto"/>
              <w:ind w:firstLine="420"/>
              <w:jc w:val="left"/>
              <w:rPr>
                <w:rFonts w:hAnsi="宋体" w:cs="宋体"/>
                <w:sz w:val="21"/>
                <w:szCs w:val="28"/>
              </w:rPr>
              <w:pPrChange w:id="175" w:author="Administrator" w:date="2021-08-17T11:09:00Z">
                <w:pPr>
                  <w:shd w:val="clear" w:color="auto" w:fill="000080"/>
                  <w:snapToGrid w:val="0"/>
                  <w:spacing w:beforeLines="50" w:afterLines="50" w:line="240" w:lineRule="auto"/>
                  <w:ind w:firstLine="420"/>
                  <w:jc w:val="left"/>
                </w:pPr>
              </w:pPrChange>
            </w:pPr>
            <w:r>
              <w:rPr>
                <w:rFonts w:hAnsi="宋体" w:cs="宋体" w:hint="eastAsia"/>
                <w:sz w:val="21"/>
                <w:szCs w:val="28"/>
              </w:rPr>
              <w:t>100分</w:t>
            </w:r>
          </w:p>
        </w:tc>
      </w:tr>
    </w:tbl>
    <w:p w:rsidR="003203DE" w:rsidRDefault="004E1ED2">
      <w:pPr>
        <w:widowControl/>
        <w:spacing w:line="480" w:lineRule="auto"/>
        <w:ind w:firstLineChars="0" w:firstLine="562"/>
        <w:jc w:val="center"/>
        <w:outlineLvl w:val="0"/>
        <w:rPr>
          <w:rFonts w:hAnsi="宋体" w:cs="宋体"/>
          <w:b/>
          <w:sz w:val="28"/>
          <w:szCs w:val="28"/>
        </w:rPr>
      </w:pPr>
      <w:bookmarkStart w:id="176" w:name="_Toc21354137"/>
      <w:bookmarkStart w:id="177" w:name="_Toc21553065"/>
      <w:bookmarkStart w:id="178" w:name="_Toc12261488"/>
      <w:bookmarkStart w:id="179" w:name="_Toc3812717"/>
      <w:r>
        <w:rPr>
          <w:rFonts w:hAnsi="宋体" w:cs="宋体" w:hint="eastAsia"/>
          <w:b/>
          <w:sz w:val="28"/>
          <w:szCs w:val="28"/>
        </w:rPr>
        <w:lastRenderedPageBreak/>
        <w:t>第四章  比选项目技术、服务及其他商务要求</w:t>
      </w:r>
      <w:bookmarkEnd w:id="176"/>
      <w:bookmarkEnd w:id="177"/>
    </w:p>
    <w:p w:rsidR="003203DE" w:rsidRDefault="004E1ED2">
      <w:pPr>
        <w:snapToGrid w:val="0"/>
        <w:ind w:firstLine="482"/>
        <w:rPr>
          <w:rFonts w:hAnsi="宋体" w:cs="宋体"/>
          <w:b/>
          <w:sz w:val="24"/>
        </w:rPr>
      </w:pPr>
      <w:r>
        <w:rPr>
          <w:rFonts w:hAnsi="宋体" w:cs="宋体" w:hint="eastAsia"/>
          <w:b/>
          <w:sz w:val="24"/>
        </w:rPr>
        <w:t>一、项目概述</w:t>
      </w:r>
    </w:p>
    <w:p w:rsidR="003203DE" w:rsidRDefault="00F6109A">
      <w:pPr>
        <w:snapToGrid w:val="0"/>
        <w:ind w:firstLine="480"/>
        <w:rPr>
          <w:rFonts w:hAnsi="宋体" w:cs="宋体"/>
          <w:sz w:val="24"/>
        </w:rPr>
      </w:pPr>
      <w:r>
        <w:rPr>
          <w:rFonts w:hAnsi="宋体" w:cs="宋体" w:hint="eastAsia"/>
          <w:sz w:val="24"/>
        </w:rPr>
        <w:t>四川省质量协会</w:t>
      </w:r>
      <w:r w:rsidR="004E1ED2">
        <w:rPr>
          <w:rFonts w:hAnsi="宋体" w:cs="宋体" w:hint="eastAsia"/>
          <w:sz w:val="24"/>
        </w:rPr>
        <w:t>作为本项目比选人拟通过公开比选选择中选人为</w:t>
      </w:r>
      <w:r>
        <w:rPr>
          <w:rFonts w:hAnsi="宋体" w:cs="宋体" w:hint="eastAsia"/>
          <w:sz w:val="24"/>
        </w:rPr>
        <w:t>四川省质量协会大楼加装电梯供货与</w:t>
      </w:r>
      <w:r w:rsidR="004E1ED2">
        <w:rPr>
          <w:rFonts w:hAnsi="宋体" w:cs="宋体" w:hint="eastAsia"/>
          <w:sz w:val="24"/>
        </w:rPr>
        <w:t>施工，包含电梯</w:t>
      </w:r>
      <w:r>
        <w:rPr>
          <w:rFonts w:hAnsi="宋体" w:cs="宋体" w:hint="eastAsia"/>
          <w:sz w:val="24"/>
        </w:rPr>
        <w:t>设备</w:t>
      </w:r>
      <w:r w:rsidR="004E1ED2">
        <w:rPr>
          <w:rFonts w:hAnsi="宋体" w:cs="宋体" w:hint="eastAsia"/>
          <w:sz w:val="24"/>
        </w:rPr>
        <w:t>及设备安装调试</w:t>
      </w:r>
      <w:r>
        <w:rPr>
          <w:rFonts w:hAnsi="宋体" w:cs="宋体" w:hint="eastAsia"/>
          <w:sz w:val="24"/>
        </w:rPr>
        <w:t>及完成检验</w:t>
      </w:r>
      <w:r w:rsidR="004E1ED2">
        <w:rPr>
          <w:rFonts w:hAnsi="宋体" w:cs="宋体" w:hint="eastAsia"/>
          <w:sz w:val="24"/>
        </w:rPr>
        <w:t>工作，电梯服务楼层为负1楼至7楼。</w:t>
      </w:r>
    </w:p>
    <w:p w:rsidR="003203DE" w:rsidRDefault="004E1ED2">
      <w:pPr>
        <w:snapToGrid w:val="0"/>
        <w:ind w:firstLine="482"/>
        <w:rPr>
          <w:rFonts w:hAnsi="宋体" w:cs="宋体"/>
          <w:b/>
          <w:sz w:val="24"/>
        </w:rPr>
      </w:pPr>
      <w:r>
        <w:rPr>
          <w:rFonts w:hAnsi="宋体" w:cs="宋体" w:hint="eastAsia"/>
          <w:b/>
          <w:sz w:val="24"/>
        </w:rPr>
        <w:t>二、技术标准及要求</w:t>
      </w:r>
    </w:p>
    <w:p w:rsidR="003203DE" w:rsidRDefault="004E1ED2">
      <w:pPr>
        <w:snapToGrid w:val="0"/>
        <w:ind w:firstLine="482"/>
        <w:rPr>
          <w:rFonts w:hAnsi="宋体" w:cs="宋体"/>
          <w:b/>
          <w:bCs/>
          <w:iCs/>
          <w:color w:val="000000"/>
          <w:sz w:val="24"/>
        </w:rPr>
      </w:pPr>
      <w:r>
        <w:rPr>
          <w:rFonts w:hAnsi="宋体" w:cs="宋体" w:hint="eastAsia"/>
          <w:b/>
          <w:bCs/>
          <w:iCs/>
          <w:color w:val="000000"/>
          <w:sz w:val="24"/>
        </w:rPr>
        <w:t>（一）服务内容：</w:t>
      </w:r>
    </w:p>
    <w:p w:rsidR="003203DE" w:rsidRDefault="004E1ED2">
      <w:pPr>
        <w:snapToGrid w:val="0"/>
        <w:ind w:firstLine="480"/>
        <w:rPr>
          <w:rStyle w:val="2Char1"/>
          <w:rFonts w:cs="宋体"/>
          <w:b w:val="0"/>
          <w:iCs/>
          <w:sz w:val="24"/>
        </w:rPr>
      </w:pPr>
      <w:r>
        <w:rPr>
          <w:rStyle w:val="2Char1"/>
          <w:rFonts w:cs="宋体" w:hint="eastAsia"/>
          <w:b w:val="0"/>
          <w:iCs/>
          <w:sz w:val="24"/>
        </w:rPr>
        <w:t>中选人提供电梯的设备供货和安装施工服务，服务内容包括：</w:t>
      </w:r>
    </w:p>
    <w:p w:rsidR="003203DE" w:rsidRDefault="003C440F">
      <w:pPr>
        <w:snapToGrid w:val="0"/>
        <w:ind w:firstLine="480"/>
        <w:rPr>
          <w:rStyle w:val="2Char1"/>
          <w:rFonts w:cs="宋体"/>
          <w:b w:val="0"/>
          <w:iCs/>
          <w:sz w:val="24"/>
        </w:rPr>
      </w:pPr>
      <w:r>
        <w:rPr>
          <w:rStyle w:val="2Char1"/>
          <w:rFonts w:cs="宋体" w:hint="eastAsia"/>
          <w:b w:val="0"/>
          <w:iCs/>
          <w:sz w:val="24"/>
        </w:rPr>
        <w:fldChar w:fldCharType="begin"/>
      </w:r>
      <w:r w:rsidR="004E1ED2">
        <w:rPr>
          <w:rStyle w:val="2Char1"/>
          <w:rFonts w:cs="宋体" w:hint="eastAsia"/>
          <w:b w:val="0"/>
          <w:iCs/>
          <w:sz w:val="24"/>
        </w:rPr>
        <w:instrText xml:space="preserve"> = 1 \* GB2 </w:instrText>
      </w:r>
      <w:r>
        <w:rPr>
          <w:rStyle w:val="2Char1"/>
          <w:rFonts w:cs="宋体" w:hint="eastAsia"/>
          <w:b w:val="0"/>
          <w:iCs/>
          <w:sz w:val="24"/>
        </w:rPr>
        <w:fldChar w:fldCharType="separate"/>
      </w:r>
      <w:r w:rsidR="004E1ED2">
        <w:rPr>
          <w:rStyle w:val="2Char1"/>
          <w:rFonts w:cs="宋体" w:hint="eastAsia"/>
          <w:b w:val="0"/>
          <w:iCs/>
          <w:sz w:val="24"/>
        </w:rPr>
        <w:t>⑴</w:t>
      </w:r>
      <w:r>
        <w:rPr>
          <w:rStyle w:val="2Char1"/>
          <w:rFonts w:cs="宋体" w:hint="eastAsia"/>
          <w:b w:val="0"/>
          <w:iCs/>
          <w:sz w:val="24"/>
        </w:rPr>
        <w:fldChar w:fldCharType="end"/>
      </w:r>
      <w:r w:rsidR="004E1ED2">
        <w:rPr>
          <w:rStyle w:val="2Char1"/>
          <w:rFonts w:cs="宋体" w:hint="eastAsia"/>
          <w:b w:val="0"/>
          <w:iCs/>
          <w:sz w:val="24"/>
        </w:rPr>
        <w:t>提供符合比选文件要求的合格电梯；</w:t>
      </w:r>
    </w:p>
    <w:p w:rsidR="003203DE" w:rsidRDefault="003C440F">
      <w:pPr>
        <w:snapToGrid w:val="0"/>
        <w:ind w:firstLine="480"/>
        <w:rPr>
          <w:rStyle w:val="2Char1"/>
          <w:rFonts w:cs="宋体"/>
          <w:b w:val="0"/>
          <w:iCs/>
          <w:sz w:val="24"/>
        </w:rPr>
      </w:pPr>
      <w:r>
        <w:rPr>
          <w:rStyle w:val="2Char1"/>
          <w:rFonts w:cs="宋体" w:hint="eastAsia"/>
          <w:b w:val="0"/>
          <w:iCs/>
          <w:sz w:val="24"/>
        </w:rPr>
        <w:fldChar w:fldCharType="begin"/>
      </w:r>
      <w:r w:rsidR="004E1ED2">
        <w:rPr>
          <w:rStyle w:val="2Char1"/>
          <w:rFonts w:cs="宋体" w:hint="eastAsia"/>
          <w:b w:val="0"/>
          <w:iCs/>
          <w:sz w:val="24"/>
        </w:rPr>
        <w:instrText xml:space="preserve"> = 2 \* GB2 </w:instrText>
      </w:r>
      <w:r>
        <w:rPr>
          <w:rStyle w:val="2Char1"/>
          <w:rFonts w:cs="宋体" w:hint="eastAsia"/>
          <w:b w:val="0"/>
          <w:iCs/>
          <w:sz w:val="24"/>
        </w:rPr>
        <w:fldChar w:fldCharType="separate"/>
      </w:r>
      <w:r w:rsidR="004E1ED2">
        <w:rPr>
          <w:rStyle w:val="2Char1"/>
          <w:rFonts w:cs="宋体" w:hint="eastAsia"/>
          <w:b w:val="0"/>
          <w:iCs/>
          <w:sz w:val="24"/>
        </w:rPr>
        <w:t>⑵</w:t>
      </w:r>
      <w:r>
        <w:rPr>
          <w:rStyle w:val="2Char1"/>
          <w:rFonts w:cs="宋体" w:hint="eastAsia"/>
          <w:b w:val="0"/>
          <w:iCs/>
          <w:sz w:val="24"/>
        </w:rPr>
        <w:fldChar w:fldCharType="end"/>
      </w:r>
      <w:r w:rsidR="004E1ED2">
        <w:rPr>
          <w:rStyle w:val="2Char1"/>
          <w:rFonts w:cs="宋体" w:hint="eastAsia"/>
          <w:b w:val="0"/>
          <w:iCs/>
          <w:sz w:val="24"/>
        </w:rPr>
        <w:t>提供符合要求的电梯</w:t>
      </w:r>
      <w:r w:rsidR="00F6109A">
        <w:rPr>
          <w:rStyle w:val="2Char1"/>
          <w:rFonts w:cs="宋体" w:hint="eastAsia"/>
          <w:b w:val="0"/>
          <w:iCs/>
          <w:sz w:val="24"/>
        </w:rPr>
        <w:t>安装</w:t>
      </w:r>
      <w:r w:rsidR="004E1ED2">
        <w:rPr>
          <w:rStyle w:val="2Char1"/>
          <w:rFonts w:cs="宋体" w:hint="eastAsia"/>
          <w:b w:val="0"/>
          <w:iCs/>
          <w:sz w:val="24"/>
        </w:rPr>
        <w:t>服务；</w:t>
      </w:r>
    </w:p>
    <w:p w:rsidR="003203DE" w:rsidRDefault="003C440F">
      <w:pPr>
        <w:snapToGrid w:val="0"/>
        <w:ind w:firstLine="480"/>
        <w:rPr>
          <w:rStyle w:val="2Char1"/>
          <w:rFonts w:cs="宋体"/>
          <w:b w:val="0"/>
          <w:iCs/>
          <w:sz w:val="24"/>
        </w:rPr>
      </w:pPr>
      <w:r>
        <w:rPr>
          <w:rStyle w:val="2Char1"/>
          <w:rFonts w:cs="宋体" w:hint="eastAsia"/>
          <w:b w:val="0"/>
          <w:iCs/>
          <w:sz w:val="24"/>
        </w:rPr>
        <w:fldChar w:fldCharType="begin"/>
      </w:r>
      <w:r w:rsidR="004E1ED2">
        <w:rPr>
          <w:rStyle w:val="2Char1"/>
          <w:rFonts w:cs="宋体" w:hint="eastAsia"/>
          <w:b w:val="0"/>
          <w:iCs/>
          <w:sz w:val="24"/>
        </w:rPr>
        <w:instrText xml:space="preserve"> = 3 \* GB2 </w:instrText>
      </w:r>
      <w:r>
        <w:rPr>
          <w:rStyle w:val="2Char1"/>
          <w:rFonts w:cs="宋体" w:hint="eastAsia"/>
          <w:b w:val="0"/>
          <w:iCs/>
          <w:sz w:val="24"/>
        </w:rPr>
        <w:fldChar w:fldCharType="separate"/>
      </w:r>
      <w:r w:rsidR="004E1ED2">
        <w:rPr>
          <w:rStyle w:val="2Char1"/>
          <w:rFonts w:cs="宋体" w:hint="eastAsia"/>
          <w:b w:val="0"/>
          <w:iCs/>
          <w:sz w:val="24"/>
        </w:rPr>
        <w:t>⑶</w:t>
      </w:r>
      <w:r>
        <w:rPr>
          <w:rStyle w:val="2Char1"/>
          <w:rFonts w:cs="宋体" w:hint="eastAsia"/>
          <w:b w:val="0"/>
          <w:iCs/>
          <w:sz w:val="24"/>
        </w:rPr>
        <w:fldChar w:fldCharType="end"/>
      </w:r>
      <w:r w:rsidR="004E1ED2">
        <w:rPr>
          <w:rStyle w:val="2Char1"/>
          <w:rFonts w:cs="宋体" w:hint="eastAsia"/>
          <w:b w:val="0"/>
          <w:iCs/>
          <w:sz w:val="24"/>
        </w:rPr>
        <w:t>各层站的电梯厅门套由</w:t>
      </w:r>
      <w:r w:rsidR="00F6109A">
        <w:rPr>
          <w:rStyle w:val="2Char1"/>
          <w:rFonts w:cs="宋体" w:hint="eastAsia"/>
          <w:b w:val="0"/>
          <w:iCs/>
          <w:sz w:val="24"/>
        </w:rPr>
        <w:t>其他</w:t>
      </w:r>
      <w:r w:rsidR="004E1ED2">
        <w:rPr>
          <w:rStyle w:val="2Char1"/>
          <w:rFonts w:cs="宋体" w:hint="eastAsia"/>
          <w:b w:val="0"/>
          <w:iCs/>
          <w:sz w:val="24"/>
        </w:rPr>
        <w:t>承包商实施；</w:t>
      </w:r>
    </w:p>
    <w:p w:rsidR="003203DE" w:rsidRDefault="003C440F">
      <w:pPr>
        <w:snapToGrid w:val="0"/>
        <w:ind w:firstLine="480"/>
        <w:rPr>
          <w:rStyle w:val="2Char1"/>
          <w:rFonts w:cs="宋体"/>
          <w:b w:val="0"/>
          <w:iCs/>
          <w:sz w:val="24"/>
        </w:rPr>
      </w:pPr>
      <w:r>
        <w:rPr>
          <w:rStyle w:val="2Char1"/>
          <w:rFonts w:cs="宋体" w:hint="eastAsia"/>
          <w:b w:val="0"/>
          <w:iCs/>
          <w:sz w:val="24"/>
        </w:rPr>
        <w:fldChar w:fldCharType="begin"/>
      </w:r>
      <w:r w:rsidR="004E1ED2">
        <w:rPr>
          <w:rStyle w:val="2Char1"/>
          <w:rFonts w:cs="宋体" w:hint="eastAsia"/>
          <w:b w:val="0"/>
          <w:iCs/>
          <w:sz w:val="24"/>
        </w:rPr>
        <w:instrText xml:space="preserve"> = 4 \* GB2 </w:instrText>
      </w:r>
      <w:r>
        <w:rPr>
          <w:rStyle w:val="2Char1"/>
          <w:rFonts w:cs="宋体" w:hint="eastAsia"/>
          <w:b w:val="0"/>
          <w:iCs/>
          <w:sz w:val="24"/>
        </w:rPr>
        <w:fldChar w:fldCharType="separate"/>
      </w:r>
      <w:r w:rsidR="004E1ED2">
        <w:rPr>
          <w:rStyle w:val="2Char1"/>
          <w:rFonts w:cs="宋体" w:hint="eastAsia"/>
          <w:b w:val="0"/>
          <w:iCs/>
          <w:sz w:val="24"/>
        </w:rPr>
        <w:t>⑷</w:t>
      </w:r>
      <w:r>
        <w:rPr>
          <w:rStyle w:val="2Char1"/>
          <w:rFonts w:cs="宋体" w:hint="eastAsia"/>
          <w:b w:val="0"/>
          <w:iCs/>
          <w:sz w:val="24"/>
        </w:rPr>
        <w:fldChar w:fldCharType="end"/>
      </w:r>
      <w:r w:rsidR="004E1ED2">
        <w:rPr>
          <w:rStyle w:val="2Char1"/>
          <w:rFonts w:cs="宋体" w:hint="eastAsia"/>
          <w:b w:val="0"/>
          <w:iCs/>
          <w:sz w:val="24"/>
        </w:rPr>
        <w:t>负责电梯设备安装工作；</w:t>
      </w:r>
    </w:p>
    <w:p w:rsidR="003203DE" w:rsidRDefault="003C440F">
      <w:pPr>
        <w:snapToGrid w:val="0"/>
        <w:ind w:firstLine="480"/>
        <w:rPr>
          <w:rStyle w:val="2Char1"/>
          <w:rFonts w:cs="宋体"/>
          <w:b w:val="0"/>
          <w:iCs/>
          <w:sz w:val="24"/>
        </w:rPr>
      </w:pPr>
      <w:r>
        <w:rPr>
          <w:rStyle w:val="2Char1"/>
          <w:rFonts w:cs="宋体" w:hint="eastAsia"/>
          <w:b w:val="0"/>
          <w:iCs/>
          <w:sz w:val="24"/>
        </w:rPr>
        <w:fldChar w:fldCharType="begin"/>
      </w:r>
      <w:r w:rsidR="004E1ED2">
        <w:rPr>
          <w:rStyle w:val="2Char1"/>
          <w:rFonts w:cs="宋体" w:hint="eastAsia"/>
          <w:b w:val="0"/>
          <w:iCs/>
          <w:sz w:val="24"/>
        </w:rPr>
        <w:instrText xml:space="preserve"> = 5 \* GB2 </w:instrText>
      </w:r>
      <w:r>
        <w:rPr>
          <w:rStyle w:val="2Char1"/>
          <w:rFonts w:cs="宋体" w:hint="eastAsia"/>
          <w:b w:val="0"/>
          <w:iCs/>
          <w:sz w:val="24"/>
        </w:rPr>
        <w:fldChar w:fldCharType="separate"/>
      </w:r>
      <w:r w:rsidR="004E1ED2">
        <w:rPr>
          <w:rStyle w:val="2Char1"/>
          <w:rFonts w:cs="宋体" w:hint="eastAsia"/>
          <w:b w:val="0"/>
          <w:iCs/>
          <w:sz w:val="24"/>
        </w:rPr>
        <w:t>⑸</w:t>
      </w:r>
      <w:r>
        <w:rPr>
          <w:rStyle w:val="2Char1"/>
          <w:rFonts w:cs="宋体" w:hint="eastAsia"/>
          <w:b w:val="0"/>
          <w:iCs/>
          <w:sz w:val="24"/>
        </w:rPr>
        <w:fldChar w:fldCharType="end"/>
      </w:r>
      <w:r w:rsidR="004E1ED2">
        <w:rPr>
          <w:rStyle w:val="2Char1"/>
          <w:rFonts w:cs="宋体" w:hint="eastAsia"/>
          <w:b w:val="0"/>
          <w:iCs/>
          <w:sz w:val="24"/>
        </w:rPr>
        <w:t>负责电梯轿厢内附属设施的供货和安装；</w:t>
      </w:r>
    </w:p>
    <w:p w:rsidR="003203DE" w:rsidRDefault="003C440F">
      <w:pPr>
        <w:snapToGrid w:val="0"/>
        <w:ind w:firstLine="480"/>
        <w:rPr>
          <w:rStyle w:val="2Char1"/>
          <w:rFonts w:cs="宋体"/>
          <w:b w:val="0"/>
          <w:iCs/>
          <w:sz w:val="24"/>
        </w:rPr>
      </w:pPr>
      <w:r>
        <w:rPr>
          <w:rStyle w:val="2Char1"/>
          <w:rFonts w:cs="宋体" w:hint="eastAsia"/>
          <w:b w:val="0"/>
          <w:iCs/>
          <w:sz w:val="24"/>
        </w:rPr>
        <w:fldChar w:fldCharType="begin"/>
      </w:r>
      <w:r w:rsidR="004E1ED2">
        <w:rPr>
          <w:rStyle w:val="2Char1"/>
          <w:rFonts w:cs="宋体" w:hint="eastAsia"/>
          <w:b w:val="0"/>
          <w:iCs/>
          <w:sz w:val="24"/>
        </w:rPr>
        <w:instrText xml:space="preserve"> = 6 \* GB2 </w:instrText>
      </w:r>
      <w:r>
        <w:rPr>
          <w:rStyle w:val="2Char1"/>
          <w:rFonts w:cs="宋体" w:hint="eastAsia"/>
          <w:b w:val="0"/>
          <w:iCs/>
          <w:sz w:val="24"/>
        </w:rPr>
        <w:fldChar w:fldCharType="separate"/>
      </w:r>
      <w:r w:rsidR="004E1ED2">
        <w:rPr>
          <w:rStyle w:val="2Char1"/>
          <w:rFonts w:cs="宋体" w:hint="eastAsia"/>
          <w:b w:val="0"/>
          <w:iCs/>
          <w:sz w:val="24"/>
        </w:rPr>
        <w:t>⑹</w:t>
      </w:r>
      <w:r>
        <w:rPr>
          <w:rStyle w:val="2Char1"/>
          <w:rFonts w:cs="宋体" w:hint="eastAsia"/>
          <w:b w:val="0"/>
          <w:iCs/>
          <w:sz w:val="24"/>
        </w:rPr>
        <w:fldChar w:fldCharType="end"/>
      </w:r>
      <w:r w:rsidR="00A61C2A">
        <w:rPr>
          <w:rStyle w:val="2Char1"/>
          <w:rFonts w:cs="宋体" w:hint="eastAsia"/>
          <w:b w:val="0"/>
          <w:iCs/>
          <w:sz w:val="24"/>
        </w:rPr>
        <w:t>电梯井道照明由电梯承包商实施</w:t>
      </w:r>
    </w:p>
    <w:p w:rsidR="003203DE" w:rsidRDefault="003C440F">
      <w:pPr>
        <w:snapToGrid w:val="0"/>
        <w:ind w:firstLine="480"/>
        <w:rPr>
          <w:rStyle w:val="2Char1"/>
          <w:rFonts w:cs="宋体"/>
          <w:b w:val="0"/>
          <w:iCs/>
          <w:sz w:val="24"/>
        </w:rPr>
      </w:pPr>
      <w:r>
        <w:rPr>
          <w:rStyle w:val="2Char1"/>
          <w:rFonts w:cs="宋体" w:hint="eastAsia"/>
          <w:b w:val="0"/>
          <w:iCs/>
          <w:sz w:val="24"/>
        </w:rPr>
        <w:fldChar w:fldCharType="begin"/>
      </w:r>
      <w:r w:rsidR="004E1ED2">
        <w:rPr>
          <w:rStyle w:val="2Char1"/>
          <w:rFonts w:cs="宋体" w:hint="eastAsia"/>
          <w:b w:val="0"/>
          <w:iCs/>
          <w:sz w:val="24"/>
        </w:rPr>
        <w:instrText xml:space="preserve"> = 7 \* GB2 </w:instrText>
      </w:r>
      <w:r>
        <w:rPr>
          <w:rStyle w:val="2Char1"/>
          <w:rFonts w:cs="宋体" w:hint="eastAsia"/>
          <w:b w:val="0"/>
          <w:iCs/>
          <w:sz w:val="24"/>
        </w:rPr>
        <w:fldChar w:fldCharType="separate"/>
      </w:r>
      <w:r w:rsidR="004E1ED2">
        <w:rPr>
          <w:rStyle w:val="2Char1"/>
          <w:rFonts w:cs="宋体" w:hint="eastAsia"/>
          <w:b w:val="0"/>
          <w:iCs/>
          <w:sz w:val="24"/>
        </w:rPr>
        <w:t>⑺</w:t>
      </w:r>
      <w:r>
        <w:rPr>
          <w:rStyle w:val="2Char1"/>
          <w:rFonts w:cs="宋体" w:hint="eastAsia"/>
          <w:b w:val="0"/>
          <w:iCs/>
          <w:sz w:val="24"/>
        </w:rPr>
        <w:fldChar w:fldCharType="end"/>
      </w:r>
      <w:r w:rsidR="00A61C2A">
        <w:rPr>
          <w:rStyle w:val="2Char1"/>
          <w:rFonts w:cs="宋体" w:hint="eastAsia"/>
          <w:b w:val="0"/>
          <w:iCs/>
          <w:sz w:val="24"/>
        </w:rPr>
        <w:t>完成以上工作的联合调试、相关政府机构的验收与比选人必要的人员的培训。</w:t>
      </w:r>
    </w:p>
    <w:p w:rsidR="003203DE" w:rsidRDefault="004E1ED2">
      <w:pPr>
        <w:numPr>
          <w:ilvl w:val="0"/>
          <w:numId w:val="4"/>
        </w:numPr>
        <w:snapToGrid w:val="0"/>
        <w:ind w:firstLine="482"/>
        <w:rPr>
          <w:rFonts w:hAnsi="宋体" w:cs="宋体"/>
          <w:b/>
          <w:bCs/>
          <w:iCs/>
          <w:color w:val="000000"/>
          <w:sz w:val="24"/>
        </w:rPr>
      </w:pPr>
      <w:r>
        <w:rPr>
          <w:rFonts w:hAnsi="宋体" w:cs="宋体" w:hint="eastAsia"/>
          <w:b/>
          <w:bCs/>
          <w:iCs/>
          <w:color w:val="000000"/>
          <w:sz w:val="24"/>
        </w:rPr>
        <w:t>电梯基本规格、功能配置、技术参数及装饰要求：</w:t>
      </w:r>
    </w:p>
    <w:p w:rsidR="003203DE" w:rsidRDefault="004E1ED2">
      <w:pPr>
        <w:ind w:firstLine="482"/>
        <w:jc w:val="left"/>
        <w:rPr>
          <w:rFonts w:hAnsi="宋体" w:cs="宋体"/>
          <w:b/>
          <w:sz w:val="21"/>
          <w:szCs w:val="21"/>
        </w:rPr>
      </w:pPr>
      <w:r>
        <w:rPr>
          <w:rFonts w:hAnsi="宋体" w:cs="宋体" w:hint="eastAsia"/>
          <w:b/>
          <w:sz w:val="24"/>
        </w:rPr>
        <w:t>（1）产品功能表及配置表</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531"/>
        <w:gridCol w:w="6506"/>
      </w:tblGrid>
      <w:tr w:rsidR="003203DE">
        <w:trPr>
          <w:trHeight w:val="474"/>
          <w:jc w:val="center"/>
        </w:trPr>
        <w:tc>
          <w:tcPr>
            <w:tcW w:w="9320" w:type="dxa"/>
            <w:gridSpan w:val="3"/>
            <w:tcBorders>
              <w:top w:val="single" w:sz="4" w:space="0" w:color="auto"/>
              <w:left w:val="single" w:sz="4" w:space="0" w:color="auto"/>
              <w:bottom w:val="single" w:sz="4" w:space="0" w:color="auto"/>
              <w:right w:val="single" w:sz="4" w:space="0" w:color="auto"/>
            </w:tcBorders>
            <w:vAlign w:val="center"/>
          </w:tcPr>
          <w:p w:rsidR="003203DE" w:rsidRDefault="004E1ED2">
            <w:pPr>
              <w:spacing w:line="380" w:lineRule="exact"/>
              <w:ind w:firstLineChars="0" w:firstLine="0"/>
              <w:jc w:val="center"/>
              <w:rPr>
                <w:rFonts w:hAnsi="宋体" w:cs="宋体"/>
                <w:b/>
                <w:bCs/>
                <w:sz w:val="21"/>
                <w:szCs w:val="21"/>
              </w:rPr>
            </w:pPr>
            <w:r>
              <w:rPr>
                <w:rFonts w:hAnsi="宋体" w:cs="宋体" w:hint="eastAsia"/>
                <w:b/>
                <w:bCs/>
                <w:color w:val="000000"/>
                <w:sz w:val="21"/>
                <w:szCs w:val="21"/>
              </w:rPr>
              <w:t>标</w:t>
            </w:r>
            <w:r>
              <w:rPr>
                <w:rFonts w:hAnsi="宋体" w:cs="宋体" w:hint="eastAsia"/>
                <w:b/>
                <w:sz w:val="21"/>
                <w:szCs w:val="21"/>
              </w:rPr>
              <w:t>准功能</w:t>
            </w:r>
          </w:p>
        </w:tc>
      </w:tr>
      <w:tr w:rsidR="003203DE">
        <w:trPr>
          <w:trHeight w:val="929"/>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智能运行</w:t>
            </w: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全集选控制</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对于已经登记的所有轿厢和厅门呼梯，电梯依照层站到达顺序，依次响应。电梯运行方向由登记的第一个轿厢或厅门呼梯指令决定。</w:t>
            </w:r>
          </w:p>
        </w:tc>
      </w:tr>
      <w:tr w:rsidR="003203DE">
        <w:trPr>
          <w:trHeight w:val="929"/>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满载不停梯</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当轿厢达到满载负载时，电梯不再接受厅门呼梯而直驶目的楼层，以提高电梯运行效率。</w:t>
            </w:r>
          </w:p>
        </w:tc>
      </w:tr>
      <w:tr w:rsidR="003203DE">
        <w:trPr>
          <w:trHeight w:val="929"/>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防捣乱操作</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如果轿厢内重量小于10%的额定载重但是轿内呼梯数量大于设定数值，所有轿厢内呼梯被取消。</w:t>
            </w:r>
          </w:p>
        </w:tc>
      </w:tr>
      <w:tr w:rsidR="003203DE">
        <w:trPr>
          <w:trHeight w:val="474"/>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超载不启动</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当轿厢内负载超过额定值时，轿厢内蜂鸣器发出声音。</w:t>
            </w:r>
          </w:p>
        </w:tc>
      </w:tr>
      <w:tr w:rsidR="003203DE">
        <w:trPr>
          <w:trHeight w:val="474"/>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上下高峰服务</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在高峰时段提供特定派梯模式，增加运输效率，减缓候梯拥挤。</w:t>
            </w:r>
          </w:p>
        </w:tc>
      </w:tr>
      <w:tr w:rsidR="003203DE">
        <w:trPr>
          <w:trHeight w:val="474"/>
          <w:jc w:val="center"/>
        </w:trPr>
        <w:tc>
          <w:tcPr>
            <w:tcW w:w="1283" w:type="dxa"/>
            <w:vMerge w:val="restart"/>
            <w:tcBorders>
              <w:top w:val="single" w:sz="4" w:space="0" w:color="auto"/>
              <w:left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安全保障</w:t>
            </w: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轿厢警铃</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当乘客按轿厢操纵盘的警铃按钮时，轿厢顶部的</w:t>
            </w:r>
            <w:r w:rsidR="00A61C2A">
              <w:rPr>
                <w:rFonts w:hAnsi="宋体" w:cs="宋体" w:hint="eastAsia"/>
                <w:sz w:val="21"/>
                <w:szCs w:val="21"/>
              </w:rPr>
              <w:t>警报器</w:t>
            </w:r>
            <w:r>
              <w:rPr>
                <w:rFonts w:hAnsi="宋体" w:cs="宋体" w:hint="eastAsia"/>
                <w:sz w:val="21"/>
                <w:szCs w:val="21"/>
              </w:rPr>
              <w:t>响起。</w:t>
            </w:r>
          </w:p>
        </w:tc>
      </w:tr>
      <w:tr w:rsidR="003203DE">
        <w:trPr>
          <w:trHeight w:val="630"/>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轿厢紧急照明</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在停电的情况下，自动切换至应急电源照明，保证轿厢最低照明需求。</w:t>
            </w:r>
          </w:p>
        </w:tc>
      </w:tr>
      <w:tr w:rsidR="003203DE">
        <w:trPr>
          <w:trHeight w:val="782"/>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钢带检测装置</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实时检测钢带使用情况，在异常情况发生后执行完运行后系统停止运行检修等待状态。</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电源缺相故障检测</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自动检测电源情况，出现电源缺相时，主机停止运转以保护主机。</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光幕保护</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红外线光幕保护装置，探测进出轿厢乘客和物体，以防止夹持。</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电动机过热保护</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当电动机过热时暂停运转保护电动机，延长使用寿命</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紧急电动运行</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通过机房控制装置按钮和开关实现紧急电动运行操作。</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延时驱动保护</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曳引机持续运转时间超过国际限定时，系统自动进入保护状态。</w:t>
            </w:r>
          </w:p>
        </w:tc>
      </w:tr>
      <w:tr w:rsidR="003203DE">
        <w:trPr>
          <w:trHeight w:val="474"/>
          <w:jc w:val="center"/>
        </w:trPr>
        <w:tc>
          <w:tcPr>
            <w:tcW w:w="1283" w:type="dxa"/>
            <w:vMerge/>
            <w:tcBorders>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再平层功能</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通过再次平层运行提高轿厢平层精度。</w:t>
            </w:r>
          </w:p>
        </w:tc>
      </w:tr>
      <w:tr w:rsidR="003203DE">
        <w:trPr>
          <w:trHeight w:val="474"/>
          <w:jc w:val="center"/>
        </w:trPr>
        <w:tc>
          <w:tcPr>
            <w:tcW w:w="1283" w:type="dxa"/>
            <w:vMerge w:val="restart"/>
            <w:tcBorders>
              <w:top w:val="single" w:sz="4" w:space="0" w:color="auto"/>
              <w:left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便捷服务</w:t>
            </w: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独立开关门时间设置</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通过调整相应外呼和内选时的不同响应时间，提高电梯的运行效率。</w:t>
            </w:r>
          </w:p>
        </w:tc>
      </w:tr>
      <w:tr w:rsidR="003203DE">
        <w:trPr>
          <w:trHeight w:val="7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自动返回基站</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当轿厢在设定的时间内无轿厢厅门呼梯信号时，电梯将自动返回设定楼层。</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轿厢呼叫取消</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通过快速双击轿厢呼梯按钮取消误操作轿内呼梯。</w:t>
            </w:r>
          </w:p>
        </w:tc>
      </w:tr>
      <w:tr w:rsidR="003203DE">
        <w:trPr>
          <w:trHeight w:val="837"/>
          <w:jc w:val="center"/>
        </w:trPr>
        <w:tc>
          <w:tcPr>
            <w:tcW w:w="1283" w:type="dxa"/>
            <w:vMerge/>
            <w:tcBorders>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照明及风扇开关自动控制</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如果在设定的时间内无呼梯信号，轿厢通风及其照明自动关闭以节省能源。</w:t>
            </w:r>
          </w:p>
        </w:tc>
      </w:tr>
      <w:tr w:rsidR="003203DE">
        <w:trPr>
          <w:trHeight w:val="474"/>
          <w:jc w:val="center"/>
        </w:trPr>
        <w:tc>
          <w:tcPr>
            <w:tcW w:w="1283" w:type="dxa"/>
            <w:vMerge w:val="restart"/>
            <w:tcBorders>
              <w:top w:val="single" w:sz="4" w:space="0" w:color="auto"/>
              <w:left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通讯信息</w:t>
            </w: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对讲系统</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轿厢、机房、底坑，轿顶和控制中心之间实现对讲通话。</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运行次数显示功能</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控制柜即时显示电梯已经运行的次数。</w:t>
            </w:r>
          </w:p>
        </w:tc>
      </w:tr>
      <w:tr w:rsidR="003203DE">
        <w:trPr>
          <w:trHeight w:val="929"/>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故障自动检测功能</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控制柜自动监测电梯运行状态，当发生故障时，自动监测并判断故障原因，大大减少维修时间。</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电磁干扰滤波</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防止由于电梯运行对建筑物内其他设备的干扰。</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轿内数字式位置显示</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在轿厢内提供位置，消防，超载等显示信息。</w:t>
            </w:r>
          </w:p>
        </w:tc>
      </w:tr>
      <w:tr w:rsidR="003203DE">
        <w:trPr>
          <w:trHeight w:val="929"/>
          <w:jc w:val="center"/>
        </w:trPr>
        <w:tc>
          <w:tcPr>
            <w:tcW w:w="1283" w:type="dxa"/>
            <w:vMerge w:val="restart"/>
            <w:tcBorders>
              <w:top w:val="single" w:sz="4" w:space="0" w:color="auto"/>
              <w:left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标准设备</w:t>
            </w: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轿顶检修</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4E1ED2" w:rsidP="00A61C2A">
            <w:pPr>
              <w:autoSpaceDE w:val="0"/>
              <w:autoSpaceDN w:val="0"/>
              <w:adjustRightInd w:val="0"/>
              <w:spacing w:line="380" w:lineRule="exact"/>
              <w:ind w:firstLineChars="0" w:firstLine="0"/>
              <w:jc w:val="left"/>
              <w:rPr>
                <w:rFonts w:hAnsi="宋体" w:cs="宋体"/>
                <w:sz w:val="21"/>
                <w:szCs w:val="21"/>
              </w:rPr>
            </w:pPr>
            <w:r>
              <w:rPr>
                <w:rFonts w:hAnsi="宋体" w:cs="宋体" w:hint="eastAsia"/>
                <w:sz w:val="21"/>
                <w:szCs w:val="21"/>
              </w:rPr>
              <w:t>这只轿顶检修装置，通过控制此装置实现电梯检修运行，方便安装，调试和检修。</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门区指示灯</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420"/>
              <w:jc w:val="left"/>
              <w:rPr>
                <w:rFonts w:hAnsi="宋体" w:cs="宋体"/>
                <w:sz w:val="21"/>
                <w:szCs w:val="21"/>
              </w:rPr>
            </w:pP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关门按钮</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420"/>
              <w:jc w:val="left"/>
              <w:rPr>
                <w:rFonts w:hAnsi="宋体" w:cs="宋体"/>
                <w:sz w:val="21"/>
                <w:szCs w:val="21"/>
              </w:rPr>
            </w:pPr>
          </w:p>
        </w:tc>
      </w:tr>
      <w:tr w:rsidR="003203DE">
        <w:trPr>
          <w:trHeight w:val="474"/>
          <w:jc w:val="center"/>
        </w:trPr>
        <w:tc>
          <w:tcPr>
            <w:tcW w:w="1283" w:type="dxa"/>
            <w:vMerge/>
            <w:tcBorders>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Chars="0" w:firstLine="0"/>
              <w:rPr>
                <w:rFonts w:hAnsi="宋体" w:cs="宋体"/>
                <w:sz w:val="21"/>
                <w:szCs w:val="21"/>
              </w:rPr>
            </w:pPr>
          </w:p>
        </w:tc>
        <w:tc>
          <w:tcPr>
            <w:tcW w:w="1531" w:type="dxa"/>
            <w:tcBorders>
              <w:top w:val="single" w:sz="4" w:space="0" w:color="auto"/>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Chars="0" w:firstLine="0"/>
              <w:rPr>
                <w:rFonts w:hAnsi="宋体" w:cs="宋体"/>
                <w:sz w:val="21"/>
                <w:szCs w:val="21"/>
              </w:rPr>
            </w:pPr>
            <w:r>
              <w:rPr>
                <w:rFonts w:hAnsi="宋体" w:cs="宋体" w:hint="eastAsia"/>
                <w:sz w:val="21"/>
                <w:szCs w:val="21"/>
              </w:rPr>
              <w:t>紧急电动操作</w:t>
            </w:r>
          </w:p>
        </w:tc>
        <w:tc>
          <w:tcPr>
            <w:tcW w:w="6506" w:type="dxa"/>
            <w:tcBorders>
              <w:top w:val="single" w:sz="4" w:space="0" w:color="auto"/>
              <w:left w:val="single" w:sz="4" w:space="0" w:color="auto"/>
              <w:bottom w:val="single" w:sz="4" w:space="0" w:color="auto"/>
              <w:right w:val="single" w:sz="4" w:space="0" w:color="auto"/>
            </w:tcBorders>
            <w:vAlign w:val="center"/>
          </w:tcPr>
          <w:p w:rsidR="003203DE" w:rsidRDefault="003203DE">
            <w:pPr>
              <w:autoSpaceDE w:val="0"/>
              <w:autoSpaceDN w:val="0"/>
              <w:adjustRightInd w:val="0"/>
              <w:spacing w:line="380" w:lineRule="exact"/>
              <w:ind w:firstLine="420"/>
              <w:jc w:val="left"/>
              <w:rPr>
                <w:rFonts w:hAnsi="宋体" w:cs="宋体"/>
                <w:sz w:val="21"/>
                <w:szCs w:val="21"/>
              </w:rPr>
            </w:pPr>
          </w:p>
        </w:tc>
      </w:tr>
      <w:tr w:rsidR="003203DE">
        <w:trPr>
          <w:trHeight w:val="474"/>
          <w:jc w:val="center"/>
        </w:trPr>
        <w:tc>
          <w:tcPr>
            <w:tcW w:w="9320" w:type="dxa"/>
            <w:gridSpan w:val="3"/>
            <w:tcBorders>
              <w:left w:val="single" w:sz="4" w:space="0" w:color="auto"/>
              <w:bottom w:val="single" w:sz="4" w:space="0" w:color="auto"/>
              <w:right w:val="single" w:sz="4" w:space="0" w:color="auto"/>
            </w:tcBorders>
            <w:vAlign w:val="center"/>
          </w:tcPr>
          <w:p w:rsidR="003203DE" w:rsidRDefault="004E1ED2">
            <w:pPr>
              <w:autoSpaceDE w:val="0"/>
              <w:autoSpaceDN w:val="0"/>
              <w:adjustRightInd w:val="0"/>
              <w:spacing w:line="380" w:lineRule="exact"/>
              <w:ind w:firstLine="422"/>
              <w:jc w:val="center"/>
              <w:rPr>
                <w:rFonts w:hAnsi="宋体" w:cs="宋体"/>
                <w:sz w:val="21"/>
                <w:szCs w:val="21"/>
              </w:rPr>
            </w:pPr>
            <w:r>
              <w:rPr>
                <w:rFonts w:hAnsi="宋体" w:cs="宋体" w:hint="eastAsia"/>
                <w:b/>
                <w:sz w:val="21"/>
                <w:szCs w:val="21"/>
              </w:rPr>
              <w:t>选配功能</w:t>
            </w:r>
          </w:p>
        </w:tc>
      </w:tr>
      <w:tr w:rsidR="003203DE">
        <w:trPr>
          <w:trHeight w:val="929"/>
          <w:jc w:val="center"/>
        </w:trPr>
        <w:tc>
          <w:tcPr>
            <w:tcW w:w="1283" w:type="dxa"/>
            <w:vMerge w:val="restart"/>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lastRenderedPageBreak/>
              <w:t>安全保障</w:t>
            </w:r>
          </w:p>
        </w:tc>
        <w:tc>
          <w:tcPr>
            <w:tcW w:w="1531" w:type="dxa"/>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t>消防员服务</w:t>
            </w:r>
          </w:p>
        </w:tc>
        <w:tc>
          <w:tcPr>
            <w:tcW w:w="6506" w:type="dxa"/>
            <w:tcBorders>
              <w:left w:val="single" w:sz="4" w:space="0" w:color="auto"/>
              <w:right w:val="single" w:sz="4" w:space="0" w:color="auto"/>
            </w:tcBorders>
            <w:vAlign w:val="center"/>
          </w:tcPr>
          <w:p w:rsidR="003203DE" w:rsidRDefault="004E1ED2" w:rsidP="00A61C2A">
            <w:pPr>
              <w:spacing w:line="380" w:lineRule="exact"/>
              <w:ind w:firstLineChars="0" w:firstLine="0"/>
              <w:jc w:val="left"/>
              <w:rPr>
                <w:rFonts w:hAnsi="宋体" w:cs="宋体"/>
                <w:sz w:val="21"/>
                <w:szCs w:val="21"/>
              </w:rPr>
            </w:pPr>
            <w:r>
              <w:rPr>
                <w:rFonts w:hAnsi="宋体" w:cs="宋体" w:hint="eastAsia"/>
                <w:sz w:val="21"/>
                <w:szCs w:val="21"/>
              </w:rPr>
              <w:t>当发生火灾时，通过触发火警开关，电梯自动返回设定楼层后停靠，只允许被授权人操纵电梯。</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spacing w:line="380" w:lineRule="exact"/>
              <w:ind w:firstLineChars="0" w:firstLine="0"/>
              <w:rPr>
                <w:rFonts w:hAnsi="宋体" w:cs="宋体"/>
                <w:sz w:val="21"/>
                <w:szCs w:val="21"/>
              </w:rPr>
            </w:pPr>
          </w:p>
        </w:tc>
        <w:tc>
          <w:tcPr>
            <w:tcW w:w="1531" w:type="dxa"/>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t>远程监控</w:t>
            </w:r>
            <w:r w:rsidR="00A61C2A">
              <w:rPr>
                <w:rFonts w:hAnsi="宋体" w:cs="宋体" w:hint="eastAsia"/>
                <w:sz w:val="21"/>
                <w:szCs w:val="21"/>
              </w:rPr>
              <w:t>服务</w:t>
            </w:r>
          </w:p>
        </w:tc>
        <w:tc>
          <w:tcPr>
            <w:tcW w:w="6506" w:type="dxa"/>
            <w:tcBorders>
              <w:left w:val="single" w:sz="4" w:space="0" w:color="auto"/>
              <w:right w:val="single" w:sz="4" w:space="0" w:color="auto"/>
            </w:tcBorders>
            <w:vAlign w:val="center"/>
          </w:tcPr>
          <w:p w:rsidR="003203DE" w:rsidRDefault="004E1ED2" w:rsidP="00A61C2A">
            <w:pPr>
              <w:spacing w:line="380" w:lineRule="exact"/>
              <w:ind w:firstLineChars="0" w:firstLine="0"/>
              <w:jc w:val="left"/>
              <w:rPr>
                <w:rFonts w:hAnsi="宋体" w:cs="宋体"/>
                <w:sz w:val="21"/>
                <w:szCs w:val="21"/>
              </w:rPr>
            </w:pPr>
            <w:r>
              <w:rPr>
                <w:rFonts w:hAnsi="宋体" w:cs="宋体" w:hint="eastAsia"/>
                <w:sz w:val="21"/>
                <w:szCs w:val="21"/>
              </w:rPr>
              <w:t>为</w:t>
            </w:r>
            <w:r w:rsidR="00A61C2A">
              <w:rPr>
                <w:rFonts w:hAnsi="宋体" w:cs="宋体" w:hint="eastAsia"/>
                <w:sz w:val="21"/>
                <w:szCs w:val="21"/>
              </w:rPr>
              <w:t>电梯提供7*24小时监测服务，并通过远程提供救援呼叫服务及故障诊断服务。</w:t>
            </w:r>
          </w:p>
        </w:tc>
      </w:tr>
      <w:tr w:rsidR="003203DE">
        <w:trPr>
          <w:trHeight w:val="929"/>
          <w:jc w:val="center"/>
        </w:trPr>
        <w:tc>
          <w:tcPr>
            <w:tcW w:w="1283" w:type="dxa"/>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t>便捷服务</w:t>
            </w:r>
          </w:p>
        </w:tc>
        <w:tc>
          <w:tcPr>
            <w:tcW w:w="1531" w:type="dxa"/>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t>驻停功能</w:t>
            </w:r>
          </w:p>
        </w:tc>
        <w:tc>
          <w:tcPr>
            <w:tcW w:w="6506" w:type="dxa"/>
            <w:tcBorders>
              <w:left w:val="single" w:sz="4" w:space="0" w:color="auto"/>
              <w:right w:val="single" w:sz="4" w:space="0" w:color="auto"/>
            </w:tcBorders>
            <w:vAlign w:val="center"/>
          </w:tcPr>
          <w:p w:rsidR="003203DE" w:rsidRDefault="004E1ED2" w:rsidP="00A61C2A">
            <w:pPr>
              <w:spacing w:line="380" w:lineRule="exact"/>
              <w:ind w:firstLineChars="0" w:firstLine="0"/>
              <w:jc w:val="left"/>
              <w:rPr>
                <w:rFonts w:hAnsi="宋体" w:cs="宋体"/>
                <w:sz w:val="21"/>
                <w:szCs w:val="21"/>
              </w:rPr>
            </w:pPr>
            <w:r>
              <w:rPr>
                <w:rFonts w:hAnsi="宋体" w:cs="宋体" w:hint="eastAsia"/>
                <w:sz w:val="21"/>
                <w:szCs w:val="21"/>
              </w:rPr>
              <w:t>启动位于大厅的开关后，电梯不再响应厅门呼梯，在响应完轿厢呼梯后，自动返回指定楼层，停梯。</w:t>
            </w:r>
          </w:p>
        </w:tc>
      </w:tr>
      <w:tr w:rsidR="003203DE">
        <w:trPr>
          <w:trHeight w:val="929"/>
          <w:jc w:val="center"/>
        </w:trPr>
        <w:tc>
          <w:tcPr>
            <w:tcW w:w="1283" w:type="dxa"/>
            <w:vMerge w:val="restart"/>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t>通讯信息</w:t>
            </w:r>
          </w:p>
        </w:tc>
        <w:tc>
          <w:tcPr>
            <w:tcW w:w="1531" w:type="dxa"/>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t>轿厢到站钟</w:t>
            </w:r>
          </w:p>
        </w:tc>
        <w:tc>
          <w:tcPr>
            <w:tcW w:w="6506" w:type="dxa"/>
            <w:tcBorders>
              <w:left w:val="single" w:sz="4" w:space="0" w:color="auto"/>
              <w:right w:val="single" w:sz="4" w:space="0" w:color="auto"/>
            </w:tcBorders>
            <w:vAlign w:val="center"/>
          </w:tcPr>
          <w:p w:rsidR="003203DE" w:rsidRDefault="004E1ED2" w:rsidP="00A61C2A">
            <w:pPr>
              <w:spacing w:line="380" w:lineRule="exact"/>
              <w:ind w:firstLineChars="0" w:firstLine="0"/>
              <w:jc w:val="left"/>
              <w:rPr>
                <w:rFonts w:hAnsi="宋体" w:cs="宋体"/>
                <w:sz w:val="21"/>
                <w:szCs w:val="21"/>
              </w:rPr>
            </w:pPr>
            <w:r>
              <w:rPr>
                <w:rFonts w:hAnsi="宋体" w:cs="宋体" w:hint="eastAsia"/>
                <w:sz w:val="21"/>
                <w:szCs w:val="21"/>
              </w:rPr>
              <w:t>当轿厢到达指定楼层时，位于轿顶的到站钟发出响声，提醒乘客电梯已经到达。</w:t>
            </w:r>
          </w:p>
        </w:tc>
      </w:tr>
      <w:tr w:rsidR="003203DE">
        <w:trPr>
          <w:trHeight w:val="474"/>
          <w:jc w:val="center"/>
        </w:trPr>
        <w:tc>
          <w:tcPr>
            <w:tcW w:w="1283" w:type="dxa"/>
            <w:vMerge/>
            <w:tcBorders>
              <w:left w:val="single" w:sz="4" w:space="0" w:color="auto"/>
              <w:right w:val="single" w:sz="4" w:space="0" w:color="auto"/>
            </w:tcBorders>
            <w:vAlign w:val="center"/>
          </w:tcPr>
          <w:p w:rsidR="003203DE" w:rsidRDefault="003203DE">
            <w:pPr>
              <w:spacing w:line="380" w:lineRule="exact"/>
              <w:ind w:firstLineChars="0" w:firstLine="0"/>
              <w:rPr>
                <w:rFonts w:hAnsi="宋体" w:cs="宋体"/>
                <w:sz w:val="21"/>
                <w:szCs w:val="21"/>
              </w:rPr>
            </w:pPr>
          </w:p>
        </w:tc>
        <w:tc>
          <w:tcPr>
            <w:tcW w:w="1531" w:type="dxa"/>
            <w:tcBorders>
              <w:left w:val="single" w:sz="4" w:space="0" w:color="auto"/>
              <w:right w:val="single" w:sz="4" w:space="0" w:color="auto"/>
            </w:tcBorders>
            <w:vAlign w:val="center"/>
          </w:tcPr>
          <w:p w:rsidR="003203DE" w:rsidRDefault="004E1ED2">
            <w:pPr>
              <w:spacing w:line="380" w:lineRule="exact"/>
              <w:ind w:firstLineChars="0" w:firstLine="0"/>
              <w:rPr>
                <w:rFonts w:hAnsi="宋体" w:cs="宋体"/>
                <w:sz w:val="21"/>
                <w:szCs w:val="21"/>
              </w:rPr>
            </w:pPr>
            <w:r>
              <w:rPr>
                <w:rFonts w:hAnsi="宋体" w:cs="宋体" w:hint="eastAsia"/>
                <w:sz w:val="21"/>
                <w:szCs w:val="21"/>
              </w:rPr>
              <w:t>CCTV电缆</w:t>
            </w:r>
          </w:p>
        </w:tc>
        <w:tc>
          <w:tcPr>
            <w:tcW w:w="6506" w:type="dxa"/>
            <w:tcBorders>
              <w:left w:val="single" w:sz="4" w:space="0" w:color="auto"/>
              <w:right w:val="single" w:sz="4" w:space="0" w:color="auto"/>
            </w:tcBorders>
            <w:vAlign w:val="center"/>
          </w:tcPr>
          <w:p w:rsidR="003203DE" w:rsidRDefault="004E1ED2" w:rsidP="00A61C2A">
            <w:pPr>
              <w:spacing w:line="380" w:lineRule="exact"/>
              <w:ind w:firstLineChars="0" w:firstLine="0"/>
              <w:jc w:val="left"/>
              <w:rPr>
                <w:rFonts w:hAnsi="宋体" w:cs="宋体"/>
                <w:sz w:val="21"/>
                <w:szCs w:val="21"/>
              </w:rPr>
            </w:pPr>
            <w:r>
              <w:rPr>
                <w:rFonts w:hAnsi="宋体" w:cs="宋体" w:hint="eastAsia"/>
                <w:sz w:val="21"/>
                <w:szCs w:val="21"/>
              </w:rPr>
              <w:t>提供视频电缆实现轿厢内和监控系统的连接</w:t>
            </w:r>
            <w:r w:rsidR="00A61C2A">
              <w:rPr>
                <w:rFonts w:hAnsi="宋体" w:cs="宋体" w:hint="eastAsia"/>
                <w:sz w:val="21"/>
                <w:szCs w:val="21"/>
              </w:rPr>
              <w:t>（仅线缆）</w:t>
            </w:r>
            <w:r>
              <w:rPr>
                <w:rFonts w:hAnsi="宋体" w:cs="宋体" w:hint="eastAsia"/>
                <w:sz w:val="21"/>
                <w:szCs w:val="21"/>
              </w:rPr>
              <w:t>。</w:t>
            </w:r>
          </w:p>
        </w:tc>
      </w:tr>
    </w:tbl>
    <w:p w:rsidR="003203DE" w:rsidRDefault="003203DE">
      <w:pPr>
        <w:ind w:firstLine="420"/>
        <w:rPr>
          <w:rFonts w:hAnsi="宋体" w:cs="宋体"/>
          <w:sz w:val="21"/>
          <w:szCs w:val="21"/>
        </w:rPr>
      </w:pPr>
    </w:p>
    <w:p w:rsidR="003203DE" w:rsidRDefault="004E1ED2">
      <w:pPr>
        <w:ind w:firstLine="482"/>
        <w:jc w:val="left"/>
        <w:rPr>
          <w:rFonts w:hAnsi="宋体" w:cs="宋体"/>
          <w:b/>
          <w:sz w:val="21"/>
          <w:szCs w:val="21"/>
        </w:rPr>
      </w:pPr>
      <w:r>
        <w:rPr>
          <w:rFonts w:hAnsi="宋体" w:cs="宋体" w:hint="eastAsia"/>
          <w:b/>
          <w:sz w:val="24"/>
        </w:rPr>
        <w:t>（2）产品规格表</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2"/>
        <w:gridCol w:w="6388"/>
      </w:tblGrid>
      <w:tr w:rsidR="003203DE">
        <w:trPr>
          <w:trHeight w:val="387"/>
          <w:jc w:val="center"/>
        </w:trPr>
        <w:tc>
          <w:tcPr>
            <w:tcW w:w="9400" w:type="dxa"/>
            <w:gridSpan w:val="2"/>
            <w:vAlign w:val="center"/>
          </w:tcPr>
          <w:p w:rsidR="003203DE" w:rsidRDefault="004E1ED2">
            <w:pPr>
              <w:spacing w:line="380" w:lineRule="exact"/>
              <w:ind w:firstLineChars="0" w:firstLine="0"/>
              <w:jc w:val="center"/>
              <w:rPr>
                <w:rFonts w:hAnsi="宋体" w:cs="宋体"/>
                <w:sz w:val="21"/>
                <w:szCs w:val="21"/>
              </w:rPr>
            </w:pPr>
            <w:r>
              <w:rPr>
                <w:rFonts w:hAnsi="宋体" w:cs="宋体" w:hint="eastAsia"/>
                <w:b/>
                <w:sz w:val="21"/>
                <w:szCs w:val="21"/>
              </w:rPr>
              <w:t>基本规格</w:t>
            </w:r>
          </w:p>
        </w:tc>
      </w:tr>
      <w:tr w:rsidR="003203DE">
        <w:trPr>
          <w:trHeight w:val="38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sz w:val="21"/>
                <w:szCs w:val="21"/>
              </w:rPr>
              <w:t>产品类型</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无机房客梯</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bCs/>
                <w:sz w:val="21"/>
                <w:szCs w:val="21"/>
              </w:rPr>
              <w:t>载重</w:t>
            </w:r>
          </w:p>
        </w:tc>
        <w:tc>
          <w:tcPr>
            <w:tcW w:w="6388" w:type="dxa"/>
            <w:vAlign w:val="center"/>
          </w:tcPr>
          <w:p w:rsidR="003203DE" w:rsidRDefault="007A5D2D">
            <w:pPr>
              <w:spacing w:line="380" w:lineRule="exact"/>
              <w:ind w:firstLineChars="0" w:firstLine="0"/>
              <w:jc w:val="center"/>
              <w:rPr>
                <w:rFonts w:hAnsi="宋体" w:cs="宋体"/>
                <w:sz w:val="21"/>
                <w:szCs w:val="21"/>
              </w:rPr>
            </w:pPr>
            <w:r>
              <w:rPr>
                <w:rFonts w:hAnsi="宋体" w:cs="宋体" w:hint="eastAsia"/>
                <w:sz w:val="21"/>
                <w:szCs w:val="21"/>
              </w:rPr>
              <w:t>1</w:t>
            </w:r>
            <w:r w:rsidR="00A61C2A">
              <w:rPr>
                <w:rFonts w:hAnsi="宋体" w:cs="宋体" w:hint="eastAsia"/>
                <w:sz w:val="21"/>
                <w:szCs w:val="21"/>
              </w:rPr>
              <w:t>000</w:t>
            </w:r>
            <w:r w:rsidR="004E1ED2">
              <w:rPr>
                <w:rFonts w:hAnsi="宋体" w:cs="宋体" w:hint="eastAsia"/>
                <w:sz w:val="21"/>
                <w:szCs w:val="21"/>
              </w:rPr>
              <w:t>kg</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bCs/>
                <w:sz w:val="21"/>
                <w:szCs w:val="21"/>
              </w:rPr>
              <w:t>速度</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1m/s</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bCs/>
                <w:sz w:val="21"/>
                <w:szCs w:val="21"/>
              </w:rPr>
              <w:t>提升高度</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2</w:t>
            </w:r>
            <w:r w:rsidR="007943C7">
              <w:rPr>
                <w:rFonts w:hAnsi="宋体" w:cs="宋体" w:hint="eastAsia"/>
                <w:sz w:val="21"/>
                <w:szCs w:val="21"/>
              </w:rPr>
              <w:t>2.8</w:t>
            </w:r>
            <w:r>
              <w:rPr>
                <w:rFonts w:hAnsi="宋体" w:cs="宋体" w:hint="eastAsia"/>
                <w:sz w:val="21"/>
                <w:szCs w:val="21"/>
              </w:rPr>
              <w:t>m</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bCs/>
                <w:sz w:val="21"/>
                <w:szCs w:val="21"/>
              </w:rPr>
              <w:t>层数／站数／开门数</w:t>
            </w:r>
          </w:p>
        </w:tc>
        <w:tc>
          <w:tcPr>
            <w:tcW w:w="6388" w:type="dxa"/>
            <w:vAlign w:val="center"/>
          </w:tcPr>
          <w:p w:rsidR="003203DE" w:rsidRDefault="007943C7">
            <w:pPr>
              <w:spacing w:line="380" w:lineRule="exact"/>
              <w:ind w:firstLineChars="0" w:firstLine="0"/>
              <w:jc w:val="center"/>
              <w:rPr>
                <w:rFonts w:hAnsi="宋体" w:cs="宋体"/>
                <w:sz w:val="21"/>
                <w:szCs w:val="21"/>
              </w:rPr>
            </w:pPr>
            <w:r>
              <w:rPr>
                <w:rFonts w:hAnsi="宋体" w:cs="宋体" w:hint="eastAsia"/>
                <w:sz w:val="21"/>
                <w:szCs w:val="21"/>
              </w:rPr>
              <w:t>7</w:t>
            </w:r>
            <w:r w:rsidR="004E1ED2">
              <w:rPr>
                <w:rFonts w:hAnsi="宋体" w:cs="宋体" w:hint="eastAsia"/>
                <w:sz w:val="21"/>
                <w:szCs w:val="21"/>
              </w:rPr>
              <w:t>／</w:t>
            </w:r>
            <w:r>
              <w:rPr>
                <w:rFonts w:hAnsi="宋体" w:cs="宋体" w:hint="eastAsia"/>
                <w:sz w:val="21"/>
                <w:szCs w:val="21"/>
              </w:rPr>
              <w:t>7</w:t>
            </w:r>
            <w:r w:rsidR="004E1ED2">
              <w:rPr>
                <w:rFonts w:hAnsi="宋体" w:cs="宋体" w:hint="eastAsia"/>
                <w:sz w:val="21"/>
                <w:szCs w:val="21"/>
              </w:rPr>
              <w:t>／</w:t>
            </w:r>
            <w:r>
              <w:rPr>
                <w:rFonts w:hAnsi="宋体" w:cs="宋体" w:hint="eastAsia"/>
                <w:sz w:val="21"/>
                <w:szCs w:val="21"/>
              </w:rPr>
              <w:t>7</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bCs/>
                <w:sz w:val="21"/>
                <w:szCs w:val="21"/>
              </w:rPr>
              <w:t>曳引机</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永磁同步无齿轮曳引机</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bCs/>
                <w:sz w:val="21"/>
                <w:szCs w:val="21"/>
              </w:rPr>
              <w:t>控制系统</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可再生型控制柜</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bCs/>
                <w:sz w:val="21"/>
                <w:szCs w:val="21"/>
              </w:rPr>
              <w:t>集选操作控制方式</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全集选控制</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bCs/>
                <w:sz w:val="21"/>
                <w:szCs w:val="21"/>
              </w:rPr>
            </w:pPr>
            <w:r>
              <w:rPr>
                <w:rFonts w:hAnsi="宋体" w:cs="宋体" w:hint="eastAsia"/>
                <w:sz w:val="21"/>
                <w:szCs w:val="21"/>
              </w:rPr>
              <w:t>电梯群控数量</w:t>
            </w:r>
          </w:p>
        </w:tc>
        <w:tc>
          <w:tcPr>
            <w:tcW w:w="6388" w:type="dxa"/>
            <w:vAlign w:val="center"/>
          </w:tcPr>
          <w:p w:rsidR="003203DE" w:rsidRDefault="004E1ED2">
            <w:pPr>
              <w:spacing w:line="380" w:lineRule="exact"/>
              <w:ind w:left="105" w:firstLineChars="0" w:firstLine="0"/>
              <w:jc w:val="center"/>
              <w:rPr>
                <w:rFonts w:hAnsi="宋体" w:cs="宋体"/>
                <w:sz w:val="21"/>
                <w:szCs w:val="21"/>
              </w:rPr>
            </w:pPr>
            <w:r>
              <w:rPr>
                <w:rFonts w:hAnsi="宋体" w:cs="宋体" w:hint="eastAsia"/>
                <w:sz w:val="21"/>
                <w:szCs w:val="21"/>
              </w:rPr>
              <w:t>单台</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开门形式</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中分门</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入口数量</w:t>
            </w:r>
          </w:p>
        </w:tc>
        <w:tc>
          <w:tcPr>
            <w:tcW w:w="6388" w:type="dxa"/>
            <w:vAlign w:val="center"/>
          </w:tcPr>
          <w:p w:rsidR="003203DE" w:rsidRPr="00985627" w:rsidRDefault="007943C7">
            <w:pPr>
              <w:spacing w:line="380" w:lineRule="exact"/>
              <w:ind w:firstLineChars="0" w:firstLine="0"/>
              <w:jc w:val="center"/>
              <w:rPr>
                <w:rFonts w:hAnsi="宋体" w:cs="宋体"/>
                <w:color w:val="FF0000"/>
                <w:sz w:val="21"/>
                <w:szCs w:val="21"/>
              </w:rPr>
            </w:pPr>
            <w:r>
              <w:rPr>
                <w:rFonts w:hAnsi="宋体" w:cs="宋体" w:hint="eastAsia"/>
                <w:color w:val="FF0000"/>
                <w:sz w:val="21"/>
                <w:szCs w:val="21"/>
              </w:rPr>
              <w:t>1</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前门楼层标记</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1,2,3,4,5,6,7</w:t>
            </w:r>
          </w:p>
        </w:tc>
      </w:tr>
      <w:tr w:rsidR="003203DE">
        <w:trPr>
          <w:trHeight w:val="387"/>
          <w:jc w:val="center"/>
        </w:trPr>
        <w:tc>
          <w:tcPr>
            <w:tcW w:w="9400" w:type="dxa"/>
            <w:gridSpan w:val="2"/>
            <w:vAlign w:val="center"/>
          </w:tcPr>
          <w:p w:rsidR="003203DE" w:rsidRDefault="004E1ED2">
            <w:pPr>
              <w:spacing w:line="380" w:lineRule="exact"/>
              <w:ind w:firstLineChars="0" w:firstLine="0"/>
              <w:jc w:val="center"/>
              <w:rPr>
                <w:rFonts w:hAnsi="宋体" w:cs="宋体"/>
                <w:color w:val="FF0000"/>
                <w:sz w:val="21"/>
                <w:szCs w:val="21"/>
              </w:rPr>
            </w:pPr>
            <w:r>
              <w:rPr>
                <w:rFonts w:hAnsi="宋体" w:cs="宋体" w:hint="eastAsia"/>
                <w:b/>
                <w:sz w:val="21"/>
                <w:szCs w:val="21"/>
              </w:rPr>
              <w:t>轿厢及装潢</w:t>
            </w:r>
          </w:p>
        </w:tc>
      </w:tr>
      <w:tr w:rsidR="003203DE">
        <w:trPr>
          <w:trHeight w:val="38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轿厢规格(宽×深)</w:t>
            </w:r>
          </w:p>
        </w:tc>
        <w:tc>
          <w:tcPr>
            <w:tcW w:w="6388" w:type="dxa"/>
            <w:vAlign w:val="center"/>
          </w:tcPr>
          <w:p w:rsidR="003203DE" w:rsidRPr="007943C7" w:rsidRDefault="007943C7">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16</w:t>
            </w:r>
            <w:r w:rsidR="00985627" w:rsidRPr="007943C7">
              <w:rPr>
                <w:rFonts w:hAnsi="宋体" w:cs="宋体" w:hint="eastAsia"/>
                <w:color w:val="000000" w:themeColor="text1"/>
                <w:sz w:val="21"/>
                <w:szCs w:val="21"/>
              </w:rPr>
              <w:t>00</w:t>
            </w:r>
            <w:r w:rsidR="004E1ED2" w:rsidRPr="007943C7">
              <w:rPr>
                <w:rFonts w:hAnsi="宋体" w:cs="宋体" w:hint="eastAsia"/>
                <w:color w:val="000000" w:themeColor="text1"/>
                <w:sz w:val="21"/>
                <w:szCs w:val="21"/>
              </w:rPr>
              <w:t xml:space="preserve"> mm×1</w:t>
            </w:r>
            <w:r w:rsidR="00985627" w:rsidRPr="007943C7">
              <w:rPr>
                <w:rFonts w:hAnsi="宋体" w:cs="宋体" w:hint="eastAsia"/>
                <w:color w:val="000000" w:themeColor="text1"/>
                <w:sz w:val="21"/>
                <w:szCs w:val="21"/>
              </w:rPr>
              <w:t>50</w:t>
            </w:r>
            <w:r w:rsidR="004E1ED2" w:rsidRPr="007943C7">
              <w:rPr>
                <w:rFonts w:hAnsi="宋体" w:cs="宋体" w:hint="eastAsia"/>
                <w:color w:val="000000" w:themeColor="text1"/>
                <w:sz w:val="21"/>
                <w:szCs w:val="21"/>
              </w:rPr>
              <w:t>0 mm</w:t>
            </w:r>
          </w:p>
        </w:tc>
      </w:tr>
      <w:tr w:rsidR="003203DE">
        <w:trPr>
          <w:trHeight w:val="623"/>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轿厢</w:t>
            </w:r>
            <w:r w:rsidR="007943C7">
              <w:rPr>
                <w:rFonts w:hAnsi="宋体" w:cs="宋体" w:hint="eastAsia"/>
                <w:sz w:val="21"/>
                <w:szCs w:val="21"/>
              </w:rPr>
              <w:t>净</w:t>
            </w:r>
            <w:r>
              <w:rPr>
                <w:rFonts w:hAnsi="宋体" w:cs="宋体" w:hint="eastAsia"/>
                <w:sz w:val="21"/>
                <w:szCs w:val="21"/>
              </w:rPr>
              <w:t>高</w:t>
            </w:r>
          </w:p>
        </w:tc>
        <w:tc>
          <w:tcPr>
            <w:tcW w:w="6388" w:type="dxa"/>
            <w:vAlign w:val="center"/>
          </w:tcPr>
          <w:p w:rsidR="003203DE" w:rsidRPr="007943C7" w:rsidRDefault="004E1ED2">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2</w:t>
            </w:r>
            <w:r w:rsidR="007943C7" w:rsidRPr="007943C7">
              <w:rPr>
                <w:rFonts w:hAnsi="宋体" w:cs="宋体" w:hint="eastAsia"/>
                <w:color w:val="000000" w:themeColor="text1"/>
                <w:sz w:val="21"/>
                <w:szCs w:val="21"/>
              </w:rPr>
              <w:t>45</w:t>
            </w:r>
            <w:r w:rsidRPr="007943C7">
              <w:rPr>
                <w:rFonts w:hAnsi="宋体" w:cs="宋体" w:hint="eastAsia"/>
                <w:color w:val="000000" w:themeColor="text1"/>
                <w:sz w:val="21"/>
                <w:szCs w:val="21"/>
              </w:rPr>
              <w:t>0  mm</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开门尺寸(宽×高)</w:t>
            </w:r>
          </w:p>
        </w:tc>
        <w:tc>
          <w:tcPr>
            <w:tcW w:w="6388" w:type="dxa"/>
            <w:vAlign w:val="center"/>
          </w:tcPr>
          <w:p w:rsidR="003203DE" w:rsidRDefault="007943C7">
            <w:pPr>
              <w:spacing w:line="380" w:lineRule="exact"/>
              <w:ind w:firstLineChars="0" w:firstLine="0"/>
              <w:jc w:val="center"/>
              <w:rPr>
                <w:rFonts w:hAnsi="宋体" w:cs="宋体"/>
                <w:sz w:val="21"/>
                <w:szCs w:val="21"/>
              </w:rPr>
            </w:pPr>
            <w:r>
              <w:rPr>
                <w:rFonts w:hAnsi="宋体" w:cs="宋体" w:hint="eastAsia"/>
                <w:sz w:val="21"/>
                <w:szCs w:val="21"/>
              </w:rPr>
              <w:t>9</w:t>
            </w:r>
            <w:r w:rsidR="004E1ED2">
              <w:rPr>
                <w:rFonts w:hAnsi="宋体" w:cs="宋体" w:hint="eastAsia"/>
                <w:sz w:val="21"/>
                <w:szCs w:val="21"/>
              </w:rPr>
              <w:t>00 mm× 2100 mm</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门保护装置类型</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光幕</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轿厢整体装潢</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轿门材质</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前围壁</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侧后围壁</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lastRenderedPageBreak/>
              <w:t>轿顶装潢</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材质： 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地板类型／装饰／预留厚度</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PVC</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额外装修重量</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0kg</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操纵盘数量</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1</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操纵盘面板材质</w:t>
            </w:r>
          </w:p>
        </w:tc>
        <w:tc>
          <w:tcPr>
            <w:tcW w:w="6388"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操纵盘显示器类型</w:t>
            </w:r>
          </w:p>
        </w:tc>
        <w:tc>
          <w:tcPr>
            <w:tcW w:w="6388" w:type="dxa"/>
            <w:vAlign w:val="center"/>
          </w:tcPr>
          <w:p w:rsidR="003203DE" w:rsidRDefault="007943C7">
            <w:pPr>
              <w:spacing w:line="380" w:lineRule="exact"/>
              <w:ind w:firstLineChars="0" w:firstLine="0"/>
              <w:jc w:val="center"/>
              <w:rPr>
                <w:rFonts w:hAnsi="宋体" w:cs="宋体"/>
                <w:sz w:val="21"/>
                <w:szCs w:val="21"/>
              </w:rPr>
            </w:pPr>
            <w:r>
              <w:rPr>
                <w:rFonts w:hAnsi="宋体" w:cs="宋体" w:hint="eastAsia"/>
                <w:sz w:val="21"/>
                <w:szCs w:val="21"/>
              </w:rPr>
              <w:t>段码</w:t>
            </w:r>
            <w:r w:rsidR="004E1ED2">
              <w:rPr>
                <w:rFonts w:hAnsi="宋体" w:cs="宋体" w:hint="eastAsia"/>
                <w:sz w:val="21"/>
                <w:szCs w:val="21"/>
              </w:rPr>
              <w:t>液晶轿厢位置显示器</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操纵盘按钮类型</w:t>
            </w:r>
          </w:p>
        </w:tc>
        <w:tc>
          <w:tcPr>
            <w:tcW w:w="6388" w:type="dxa"/>
            <w:vAlign w:val="center"/>
          </w:tcPr>
          <w:p w:rsidR="003203DE" w:rsidRPr="007943C7" w:rsidRDefault="00985627">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方</w:t>
            </w:r>
            <w:r w:rsidR="004E1ED2" w:rsidRPr="007943C7">
              <w:rPr>
                <w:rFonts w:hAnsi="宋体" w:cs="宋体" w:hint="eastAsia"/>
                <w:color w:val="000000" w:themeColor="text1"/>
                <w:sz w:val="21"/>
                <w:szCs w:val="21"/>
              </w:rPr>
              <w:t>形按钮</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操纵盘按钮标记牌类型</w:t>
            </w:r>
          </w:p>
        </w:tc>
        <w:tc>
          <w:tcPr>
            <w:tcW w:w="6388" w:type="dxa"/>
            <w:vAlign w:val="center"/>
          </w:tcPr>
          <w:p w:rsidR="003203DE" w:rsidRPr="007943C7" w:rsidRDefault="00985627">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厂家标配</w:t>
            </w:r>
          </w:p>
        </w:tc>
      </w:tr>
      <w:tr w:rsidR="003203DE">
        <w:trPr>
          <w:trHeight w:val="38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操纵盘按钮标记牌材质</w:t>
            </w:r>
          </w:p>
        </w:tc>
        <w:tc>
          <w:tcPr>
            <w:tcW w:w="6388" w:type="dxa"/>
            <w:vAlign w:val="center"/>
          </w:tcPr>
          <w:p w:rsidR="003203DE" w:rsidRPr="007943C7" w:rsidRDefault="007943C7">
            <w:pPr>
              <w:spacing w:line="380" w:lineRule="exact"/>
              <w:ind w:firstLineChars="0" w:firstLine="0"/>
              <w:jc w:val="center"/>
              <w:rPr>
                <w:rFonts w:hAnsi="宋体" w:cs="宋体"/>
                <w:color w:val="000000" w:themeColor="text1"/>
                <w:sz w:val="21"/>
                <w:szCs w:val="21"/>
              </w:rPr>
            </w:pPr>
            <w:r>
              <w:rPr>
                <w:rFonts w:hAnsi="宋体" w:cs="宋体" w:hint="eastAsia"/>
                <w:color w:val="000000" w:themeColor="text1"/>
                <w:sz w:val="21"/>
                <w:szCs w:val="21"/>
              </w:rPr>
              <w:t>不锈钢</w:t>
            </w:r>
          </w:p>
        </w:tc>
      </w:tr>
      <w:tr w:rsidR="003203DE">
        <w:trPr>
          <w:trHeight w:val="387"/>
          <w:jc w:val="center"/>
        </w:trPr>
        <w:tc>
          <w:tcPr>
            <w:tcW w:w="9400" w:type="dxa"/>
            <w:gridSpan w:val="2"/>
            <w:vAlign w:val="center"/>
          </w:tcPr>
          <w:p w:rsidR="003203DE" w:rsidRDefault="004E1ED2">
            <w:pPr>
              <w:pStyle w:val="Default"/>
              <w:adjustRightInd/>
              <w:spacing w:line="380" w:lineRule="exact"/>
              <w:jc w:val="center"/>
              <w:rPr>
                <w:rFonts w:hAnsi="宋体"/>
                <w:color w:val="auto"/>
                <w:kern w:val="2"/>
                <w:sz w:val="21"/>
                <w:szCs w:val="21"/>
              </w:rPr>
            </w:pPr>
            <w:r>
              <w:rPr>
                <w:rFonts w:hAnsi="宋体" w:hint="eastAsia"/>
                <w:b/>
                <w:sz w:val="21"/>
                <w:szCs w:val="21"/>
              </w:rPr>
              <w:t>厅门及厅呼</w:t>
            </w:r>
          </w:p>
        </w:tc>
      </w:tr>
      <w:tr w:rsidR="003203DE">
        <w:trPr>
          <w:trHeight w:val="38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厅门材料／数量</w:t>
            </w:r>
          </w:p>
        </w:tc>
        <w:tc>
          <w:tcPr>
            <w:tcW w:w="6388" w:type="dxa"/>
            <w:vAlign w:val="center"/>
          </w:tcPr>
          <w:p w:rsidR="003203DE" w:rsidRDefault="004E1ED2">
            <w:pPr>
              <w:pStyle w:val="Default"/>
              <w:adjustRightInd/>
              <w:spacing w:line="380" w:lineRule="exact"/>
              <w:jc w:val="center"/>
              <w:rPr>
                <w:rFonts w:hAnsi="宋体"/>
                <w:color w:val="auto"/>
                <w:kern w:val="2"/>
                <w:sz w:val="21"/>
                <w:szCs w:val="21"/>
              </w:rPr>
            </w:pPr>
            <w:r>
              <w:rPr>
                <w:rFonts w:hAnsi="宋体" w:hint="eastAsia"/>
                <w:color w:val="auto"/>
                <w:kern w:val="2"/>
                <w:sz w:val="21"/>
                <w:szCs w:val="21"/>
              </w:rPr>
              <w:t>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门套材料／数量</w:t>
            </w:r>
          </w:p>
        </w:tc>
        <w:tc>
          <w:tcPr>
            <w:tcW w:w="6388" w:type="dxa"/>
            <w:vAlign w:val="center"/>
          </w:tcPr>
          <w:p w:rsidR="003203DE" w:rsidRDefault="004E1ED2">
            <w:pPr>
              <w:pStyle w:val="Default"/>
              <w:adjustRightInd/>
              <w:spacing w:line="380" w:lineRule="exact"/>
              <w:jc w:val="center"/>
              <w:rPr>
                <w:rFonts w:hAnsi="宋体"/>
                <w:color w:val="auto"/>
                <w:kern w:val="2"/>
                <w:sz w:val="21"/>
                <w:szCs w:val="21"/>
              </w:rPr>
            </w:pPr>
            <w:r>
              <w:rPr>
                <w:rFonts w:hAnsi="宋体" w:hint="eastAsia"/>
                <w:color w:val="auto"/>
                <w:kern w:val="2"/>
                <w:sz w:val="21"/>
                <w:szCs w:val="21"/>
              </w:rPr>
              <w:t>发纹不锈钢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门套类型／数量</w:t>
            </w:r>
          </w:p>
        </w:tc>
        <w:tc>
          <w:tcPr>
            <w:tcW w:w="6388" w:type="dxa"/>
            <w:vAlign w:val="center"/>
          </w:tcPr>
          <w:p w:rsidR="003203DE" w:rsidRDefault="007943C7">
            <w:pPr>
              <w:spacing w:line="380" w:lineRule="exact"/>
              <w:ind w:firstLineChars="0" w:firstLine="0"/>
              <w:jc w:val="center"/>
              <w:rPr>
                <w:rFonts w:hAnsi="宋体" w:cs="宋体"/>
                <w:sz w:val="21"/>
                <w:szCs w:val="21"/>
              </w:rPr>
            </w:pPr>
            <w:r>
              <w:rPr>
                <w:rFonts w:hAnsi="宋体" w:cs="宋体" w:hint="eastAsia"/>
                <w:sz w:val="21"/>
                <w:szCs w:val="21"/>
              </w:rPr>
              <w:t>标准</w:t>
            </w:r>
            <w:r w:rsidR="004E1ED2">
              <w:rPr>
                <w:rFonts w:hAnsi="宋体" w:cs="宋体" w:hint="eastAsia"/>
                <w:sz w:val="21"/>
                <w:szCs w:val="21"/>
              </w:rPr>
              <w:t>门套</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前厅外外呼装置类型／数量</w:t>
            </w:r>
          </w:p>
        </w:tc>
        <w:tc>
          <w:tcPr>
            <w:tcW w:w="6388" w:type="dxa"/>
            <w:vAlign w:val="center"/>
          </w:tcPr>
          <w:p w:rsidR="003203DE" w:rsidRDefault="004E1ED2">
            <w:pPr>
              <w:pStyle w:val="Default"/>
              <w:adjustRightInd/>
              <w:spacing w:line="380" w:lineRule="exact"/>
              <w:jc w:val="center"/>
              <w:rPr>
                <w:rFonts w:hAnsi="宋体"/>
                <w:color w:val="auto"/>
                <w:kern w:val="2"/>
                <w:sz w:val="21"/>
                <w:szCs w:val="21"/>
              </w:rPr>
            </w:pPr>
            <w:r>
              <w:rPr>
                <w:rFonts w:hAnsi="宋体" w:hint="eastAsia"/>
                <w:color w:val="auto"/>
                <w:kern w:val="2"/>
                <w:sz w:val="21"/>
                <w:szCs w:val="21"/>
              </w:rPr>
              <w:t>型LCD厅外位置显示器/ 7</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前门外呼面板材质／数量</w:t>
            </w:r>
          </w:p>
        </w:tc>
        <w:tc>
          <w:tcPr>
            <w:tcW w:w="6388" w:type="dxa"/>
            <w:vAlign w:val="center"/>
          </w:tcPr>
          <w:p w:rsidR="003203DE" w:rsidRDefault="004E1ED2">
            <w:pPr>
              <w:pStyle w:val="Default"/>
              <w:adjustRightInd/>
              <w:spacing w:line="380" w:lineRule="exact"/>
              <w:jc w:val="center"/>
              <w:rPr>
                <w:rFonts w:hAnsi="宋体"/>
                <w:color w:val="auto"/>
                <w:kern w:val="2"/>
                <w:sz w:val="21"/>
                <w:szCs w:val="21"/>
              </w:rPr>
            </w:pPr>
            <w:r>
              <w:rPr>
                <w:rFonts w:hAnsi="宋体" w:hint="eastAsia"/>
                <w:color w:val="auto"/>
                <w:kern w:val="2"/>
                <w:sz w:val="21"/>
                <w:szCs w:val="21"/>
              </w:rPr>
              <w:t>不锈钢</w:t>
            </w:r>
          </w:p>
        </w:tc>
      </w:tr>
      <w:tr w:rsidR="003203DE">
        <w:trPr>
          <w:trHeight w:val="367"/>
          <w:jc w:val="center"/>
        </w:trPr>
        <w:tc>
          <w:tcPr>
            <w:tcW w:w="3012"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外呼按钮类型</w:t>
            </w:r>
          </w:p>
        </w:tc>
        <w:tc>
          <w:tcPr>
            <w:tcW w:w="6388" w:type="dxa"/>
            <w:vAlign w:val="center"/>
          </w:tcPr>
          <w:p w:rsidR="003203DE" w:rsidRDefault="007943C7">
            <w:pPr>
              <w:spacing w:line="380" w:lineRule="exact"/>
              <w:ind w:firstLineChars="0" w:firstLine="0"/>
              <w:jc w:val="center"/>
              <w:rPr>
                <w:rFonts w:hAnsi="宋体" w:cs="宋体"/>
                <w:sz w:val="21"/>
                <w:szCs w:val="21"/>
              </w:rPr>
            </w:pPr>
            <w:r>
              <w:rPr>
                <w:rFonts w:hAnsi="宋体" w:cs="宋体" w:hint="eastAsia"/>
                <w:sz w:val="21"/>
                <w:szCs w:val="21"/>
              </w:rPr>
              <w:t>方形</w:t>
            </w:r>
            <w:r w:rsidR="004E1ED2">
              <w:rPr>
                <w:rFonts w:hAnsi="宋体" w:cs="宋体" w:hint="eastAsia"/>
                <w:sz w:val="21"/>
                <w:szCs w:val="21"/>
              </w:rPr>
              <w:t>按钮</w:t>
            </w:r>
          </w:p>
        </w:tc>
      </w:tr>
      <w:tr w:rsidR="003203DE" w:rsidRPr="007943C7">
        <w:trPr>
          <w:trHeight w:val="396"/>
          <w:jc w:val="center"/>
        </w:trPr>
        <w:tc>
          <w:tcPr>
            <w:tcW w:w="3012" w:type="dxa"/>
            <w:vAlign w:val="center"/>
          </w:tcPr>
          <w:p w:rsidR="003203DE" w:rsidRPr="007943C7" w:rsidRDefault="004E1ED2">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紧急与检修操纵盘面板材质</w:t>
            </w:r>
          </w:p>
        </w:tc>
        <w:tc>
          <w:tcPr>
            <w:tcW w:w="6388" w:type="dxa"/>
            <w:vAlign w:val="center"/>
          </w:tcPr>
          <w:p w:rsidR="003203DE" w:rsidRPr="007943C7" w:rsidRDefault="00985627">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无</w:t>
            </w:r>
          </w:p>
        </w:tc>
      </w:tr>
    </w:tbl>
    <w:p w:rsidR="003203DE" w:rsidRPr="007943C7" w:rsidRDefault="004E1ED2">
      <w:pPr>
        <w:ind w:firstLine="482"/>
        <w:jc w:val="left"/>
        <w:rPr>
          <w:rFonts w:hAnsi="宋体" w:cs="宋体"/>
          <w:b/>
          <w:color w:val="000000" w:themeColor="text1"/>
          <w:sz w:val="21"/>
          <w:szCs w:val="21"/>
        </w:rPr>
      </w:pPr>
      <w:r w:rsidRPr="007943C7">
        <w:rPr>
          <w:rFonts w:hAnsi="宋体" w:cs="宋体" w:hint="eastAsia"/>
          <w:b/>
          <w:color w:val="000000" w:themeColor="text1"/>
          <w:sz w:val="24"/>
        </w:rPr>
        <w:t>（3）井道及部件</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6415"/>
      </w:tblGrid>
      <w:tr w:rsidR="003203DE" w:rsidRPr="007943C7">
        <w:trPr>
          <w:trHeight w:val="414"/>
          <w:jc w:val="center"/>
        </w:trPr>
        <w:tc>
          <w:tcPr>
            <w:tcW w:w="3024" w:type="dxa"/>
            <w:vAlign w:val="center"/>
          </w:tcPr>
          <w:p w:rsidR="003203DE" w:rsidRPr="007943C7" w:rsidRDefault="004E1ED2">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井道尺寸（宽×深）</w:t>
            </w:r>
          </w:p>
        </w:tc>
        <w:tc>
          <w:tcPr>
            <w:tcW w:w="6415" w:type="dxa"/>
            <w:vAlign w:val="center"/>
          </w:tcPr>
          <w:p w:rsidR="003203DE" w:rsidRPr="007943C7" w:rsidRDefault="004E1ED2">
            <w:pPr>
              <w:spacing w:line="380" w:lineRule="exact"/>
              <w:ind w:firstLineChars="0" w:firstLine="0"/>
              <w:jc w:val="center"/>
              <w:rPr>
                <w:rFonts w:hAnsi="宋体" w:cs="宋体"/>
                <w:color w:val="000000" w:themeColor="text1"/>
                <w:sz w:val="21"/>
                <w:szCs w:val="21"/>
              </w:rPr>
            </w:pPr>
            <w:r w:rsidRPr="007943C7">
              <w:rPr>
                <w:rFonts w:hAnsi="宋体" w:cs="宋体" w:hint="eastAsia"/>
                <w:color w:val="000000" w:themeColor="text1"/>
                <w:sz w:val="21"/>
                <w:szCs w:val="21"/>
              </w:rPr>
              <w:t>2</w:t>
            </w:r>
            <w:r w:rsidR="007943C7">
              <w:rPr>
                <w:rFonts w:hAnsi="宋体" w:cs="宋体" w:hint="eastAsia"/>
                <w:color w:val="000000" w:themeColor="text1"/>
                <w:sz w:val="21"/>
                <w:szCs w:val="21"/>
              </w:rPr>
              <w:t>25</w:t>
            </w:r>
            <w:r w:rsidRPr="007943C7">
              <w:rPr>
                <w:rFonts w:hAnsi="宋体" w:cs="宋体" w:hint="eastAsia"/>
                <w:color w:val="000000" w:themeColor="text1"/>
                <w:sz w:val="21"/>
                <w:szCs w:val="21"/>
              </w:rPr>
              <w:t>0mm×</w:t>
            </w:r>
            <w:r w:rsidR="007943C7">
              <w:rPr>
                <w:rFonts w:hAnsi="宋体" w:cs="宋体" w:hint="eastAsia"/>
                <w:color w:val="000000" w:themeColor="text1"/>
                <w:sz w:val="21"/>
                <w:szCs w:val="21"/>
              </w:rPr>
              <w:t>1850</w:t>
            </w:r>
            <w:r w:rsidRPr="007943C7">
              <w:rPr>
                <w:rFonts w:hAnsi="宋体" w:cs="宋体" w:hint="eastAsia"/>
                <w:color w:val="000000" w:themeColor="text1"/>
                <w:sz w:val="21"/>
                <w:szCs w:val="21"/>
              </w:rPr>
              <w:t>mm</w:t>
            </w:r>
          </w:p>
        </w:tc>
      </w:tr>
      <w:tr w:rsidR="003203DE">
        <w:trPr>
          <w:trHeight w:val="377"/>
          <w:jc w:val="center"/>
        </w:trPr>
        <w:tc>
          <w:tcPr>
            <w:tcW w:w="3024"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顶层高（K）</w:t>
            </w:r>
          </w:p>
        </w:tc>
        <w:tc>
          <w:tcPr>
            <w:tcW w:w="6415"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4</w:t>
            </w:r>
            <w:r w:rsidR="007943C7">
              <w:rPr>
                <w:rFonts w:hAnsi="宋体" w:cs="宋体" w:hint="eastAsia"/>
                <w:sz w:val="21"/>
                <w:szCs w:val="21"/>
              </w:rPr>
              <w:t>3</w:t>
            </w:r>
            <w:r>
              <w:rPr>
                <w:rFonts w:hAnsi="宋体" w:cs="宋体" w:hint="eastAsia"/>
                <w:sz w:val="21"/>
                <w:szCs w:val="21"/>
              </w:rPr>
              <w:t>00 mm</w:t>
            </w:r>
          </w:p>
        </w:tc>
      </w:tr>
      <w:tr w:rsidR="003203DE">
        <w:trPr>
          <w:trHeight w:val="387"/>
          <w:jc w:val="center"/>
        </w:trPr>
        <w:tc>
          <w:tcPr>
            <w:tcW w:w="3024"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底坑深（S）</w:t>
            </w:r>
          </w:p>
        </w:tc>
        <w:tc>
          <w:tcPr>
            <w:tcW w:w="6415" w:type="dxa"/>
            <w:vAlign w:val="center"/>
          </w:tcPr>
          <w:p w:rsidR="003203DE" w:rsidRDefault="004E1ED2">
            <w:pPr>
              <w:spacing w:line="380" w:lineRule="exact"/>
              <w:ind w:firstLineChars="0" w:firstLine="0"/>
              <w:jc w:val="center"/>
              <w:rPr>
                <w:rFonts w:hAnsi="宋体" w:cs="宋体"/>
                <w:sz w:val="21"/>
                <w:szCs w:val="21"/>
              </w:rPr>
            </w:pPr>
            <w:r>
              <w:rPr>
                <w:rFonts w:hAnsi="宋体" w:cs="宋体" w:hint="eastAsia"/>
                <w:sz w:val="21"/>
                <w:szCs w:val="21"/>
              </w:rPr>
              <w:t>1</w:t>
            </w:r>
            <w:r w:rsidR="007943C7">
              <w:rPr>
                <w:rFonts w:hAnsi="宋体" w:cs="宋体" w:hint="eastAsia"/>
                <w:sz w:val="21"/>
                <w:szCs w:val="21"/>
              </w:rPr>
              <w:t>25</w:t>
            </w:r>
            <w:r>
              <w:rPr>
                <w:rFonts w:hAnsi="宋体" w:cs="宋体" w:hint="eastAsia"/>
                <w:sz w:val="21"/>
                <w:szCs w:val="21"/>
              </w:rPr>
              <w:t>0 mm</w:t>
            </w:r>
          </w:p>
        </w:tc>
      </w:tr>
    </w:tbl>
    <w:p w:rsidR="003203DE" w:rsidRDefault="004E1ED2">
      <w:pPr>
        <w:ind w:firstLine="420"/>
        <w:jc w:val="left"/>
        <w:rPr>
          <w:rFonts w:hAnsi="宋体" w:cs="宋体"/>
          <w:sz w:val="21"/>
          <w:szCs w:val="21"/>
        </w:rPr>
      </w:pPr>
      <w:r>
        <w:rPr>
          <w:rFonts w:hAnsi="宋体" w:cs="宋体" w:hint="eastAsia"/>
          <w:sz w:val="21"/>
          <w:szCs w:val="21"/>
        </w:rPr>
        <w:t>注：其它相关尺寸以布置图为准</w:t>
      </w:r>
    </w:p>
    <w:p w:rsidR="003203DE" w:rsidRDefault="004E1ED2">
      <w:pPr>
        <w:ind w:firstLine="482"/>
        <w:jc w:val="left"/>
        <w:rPr>
          <w:rFonts w:hAnsi="宋体" w:cs="宋体"/>
          <w:b/>
          <w:sz w:val="24"/>
        </w:rPr>
      </w:pPr>
      <w:r>
        <w:rPr>
          <w:rFonts w:hAnsi="宋体" w:cs="宋体" w:hint="eastAsia"/>
          <w:b/>
          <w:sz w:val="24"/>
        </w:rPr>
        <w:t>（4）选项功能</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0"/>
      </w:tblGrid>
      <w:tr w:rsidR="003203DE">
        <w:trPr>
          <w:trHeight w:val="398"/>
          <w:jc w:val="center"/>
        </w:trPr>
        <w:tc>
          <w:tcPr>
            <w:tcW w:w="9440" w:type="dxa"/>
            <w:vAlign w:val="center"/>
          </w:tcPr>
          <w:p w:rsidR="003203DE" w:rsidRDefault="004E1ED2">
            <w:pPr>
              <w:spacing w:line="380" w:lineRule="exact"/>
              <w:ind w:firstLine="420"/>
              <w:rPr>
                <w:rFonts w:hAnsi="宋体" w:cs="宋体"/>
                <w:sz w:val="21"/>
                <w:szCs w:val="21"/>
              </w:rPr>
            </w:pPr>
            <w:r>
              <w:rPr>
                <w:rFonts w:hAnsi="宋体" w:cs="宋体" w:hint="eastAsia"/>
                <w:sz w:val="21"/>
                <w:szCs w:val="21"/>
              </w:rPr>
              <w:t xml:space="preserve">电梯所属对讲监控室：A </w:t>
            </w:r>
          </w:p>
        </w:tc>
      </w:tr>
      <w:tr w:rsidR="003203DE">
        <w:trPr>
          <w:trHeight w:val="389"/>
          <w:jc w:val="center"/>
        </w:trPr>
        <w:tc>
          <w:tcPr>
            <w:tcW w:w="9440" w:type="dxa"/>
            <w:vAlign w:val="center"/>
          </w:tcPr>
          <w:p w:rsidR="003203DE" w:rsidRDefault="004E1ED2">
            <w:pPr>
              <w:spacing w:line="380" w:lineRule="exact"/>
              <w:ind w:firstLine="420"/>
              <w:rPr>
                <w:rFonts w:hAnsi="宋体" w:cs="宋体"/>
                <w:sz w:val="21"/>
                <w:szCs w:val="21"/>
              </w:rPr>
            </w:pPr>
            <w:r>
              <w:rPr>
                <w:rFonts w:hAnsi="宋体" w:cs="宋体" w:hint="eastAsia"/>
                <w:sz w:val="21"/>
                <w:szCs w:val="21"/>
              </w:rPr>
              <w:t xml:space="preserve">内部通话装置类型 </w:t>
            </w:r>
          </w:p>
        </w:tc>
      </w:tr>
      <w:tr w:rsidR="003203DE">
        <w:trPr>
          <w:trHeight w:val="389"/>
          <w:jc w:val="center"/>
        </w:trPr>
        <w:tc>
          <w:tcPr>
            <w:tcW w:w="9440" w:type="dxa"/>
            <w:vAlign w:val="center"/>
          </w:tcPr>
          <w:p w:rsidR="003203DE" w:rsidRDefault="004E1ED2">
            <w:pPr>
              <w:spacing w:line="380" w:lineRule="exact"/>
              <w:ind w:firstLine="420"/>
              <w:rPr>
                <w:rFonts w:hAnsi="宋体" w:cs="宋体"/>
                <w:sz w:val="21"/>
                <w:szCs w:val="21"/>
              </w:rPr>
            </w:pPr>
            <w:r>
              <w:rPr>
                <w:rFonts w:hAnsi="宋体" w:cs="宋体" w:hint="eastAsia"/>
                <w:sz w:val="21"/>
                <w:szCs w:val="21"/>
              </w:rPr>
              <w:t xml:space="preserve">紧急消防服务(自动) </w:t>
            </w:r>
          </w:p>
        </w:tc>
      </w:tr>
      <w:tr w:rsidR="003203DE">
        <w:trPr>
          <w:trHeight w:val="389"/>
          <w:jc w:val="center"/>
        </w:trPr>
        <w:tc>
          <w:tcPr>
            <w:tcW w:w="9440" w:type="dxa"/>
            <w:vAlign w:val="center"/>
          </w:tcPr>
          <w:p w:rsidR="003203DE" w:rsidRDefault="007943C7">
            <w:pPr>
              <w:spacing w:line="380" w:lineRule="exact"/>
              <w:ind w:firstLine="420"/>
              <w:rPr>
                <w:rFonts w:hAnsi="宋体" w:cs="宋体"/>
                <w:sz w:val="21"/>
                <w:szCs w:val="21"/>
              </w:rPr>
            </w:pPr>
            <w:r>
              <w:rPr>
                <w:rFonts w:hAnsi="宋体" w:cs="宋体" w:hint="eastAsia"/>
                <w:sz w:val="21"/>
                <w:szCs w:val="21"/>
              </w:rPr>
              <w:t>远程监控服务</w:t>
            </w:r>
          </w:p>
        </w:tc>
      </w:tr>
      <w:tr w:rsidR="003203DE">
        <w:trPr>
          <w:trHeight w:val="389"/>
          <w:jc w:val="center"/>
        </w:trPr>
        <w:tc>
          <w:tcPr>
            <w:tcW w:w="9440" w:type="dxa"/>
            <w:vAlign w:val="center"/>
          </w:tcPr>
          <w:p w:rsidR="003203DE" w:rsidRDefault="004E1ED2">
            <w:pPr>
              <w:spacing w:line="380" w:lineRule="exact"/>
              <w:ind w:firstLine="420"/>
              <w:rPr>
                <w:rFonts w:hAnsi="宋体" w:cs="宋体"/>
                <w:sz w:val="21"/>
                <w:szCs w:val="21"/>
              </w:rPr>
            </w:pPr>
            <w:r>
              <w:rPr>
                <w:rFonts w:hAnsi="宋体" w:cs="宋体" w:hint="eastAsia"/>
                <w:sz w:val="21"/>
                <w:szCs w:val="21"/>
              </w:rPr>
              <w:t>驻停钥匙开关</w:t>
            </w:r>
          </w:p>
        </w:tc>
      </w:tr>
      <w:tr w:rsidR="003203DE">
        <w:trPr>
          <w:trHeight w:val="389"/>
          <w:jc w:val="center"/>
        </w:trPr>
        <w:tc>
          <w:tcPr>
            <w:tcW w:w="9440" w:type="dxa"/>
            <w:vAlign w:val="center"/>
          </w:tcPr>
          <w:p w:rsidR="003203DE" w:rsidRDefault="007A5D2D">
            <w:pPr>
              <w:spacing w:line="380" w:lineRule="exact"/>
              <w:ind w:firstLine="420"/>
              <w:rPr>
                <w:rFonts w:hAnsi="宋体" w:cs="宋体"/>
                <w:sz w:val="21"/>
                <w:szCs w:val="21"/>
              </w:rPr>
            </w:pPr>
            <w:r>
              <w:rPr>
                <w:rFonts w:hAnsi="宋体" w:cs="宋体" w:hint="eastAsia"/>
                <w:sz w:val="21"/>
                <w:szCs w:val="21"/>
              </w:rPr>
              <w:t>手</w:t>
            </w:r>
            <w:r w:rsidR="004E1ED2">
              <w:rPr>
                <w:rFonts w:hAnsi="宋体" w:cs="宋体" w:hint="eastAsia"/>
                <w:sz w:val="21"/>
                <w:szCs w:val="21"/>
              </w:rPr>
              <w:t xml:space="preserve">动风扇  </w:t>
            </w:r>
          </w:p>
        </w:tc>
      </w:tr>
      <w:tr w:rsidR="003203DE">
        <w:trPr>
          <w:trHeight w:val="399"/>
          <w:jc w:val="center"/>
        </w:trPr>
        <w:tc>
          <w:tcPr>
            <w:tcW w:w="9440" w:type="dxa"/>
            <w:vAlign w:val="center"/>
          </w:tcPr>
          <w:p w:rsidR="003203DE" w:rsidRDefault="004E1ED2">
            <w:pPr>
              <w:spacing w:line="380" w:lineRule="exact"/>
              <w:ind w:firstLine="420"/>
              <w:rPr>
                <w:rFonts w:hAnsi="宋体" w:cs="宋体"/>
                <w:sz w:val="21"/>
                <w:szCs w:val="21"/>
              </w:rPr>
            </w:pPr>
            <w:r>
              <w:rPr>
                <w:rFonts w:hAnsi="宋体" w:cs="宋体" w:hint="eastAsia"/>
                <w:sz w:val="21"/>
                <w:szCs w:val="21"/>
              </w:rPr>
              <w:t xml:space="preserve">视频线缆内置  </w:t>
            </w:r>
          </w:p>
        </w:tc>
      </w:tr>
    </w:tbl>
    <w:p w:rsidR="003203DE" w:rsidRDefault="004E1ED2">
      <w:pPr>
        <w:numPr>
          <w:ilvl w:val="255"/>
          <w:numId w:val="0"/>
        </w:numPr>
        <w:ind w:firstLine="482"/>
        <w:jc w:val="left"/>
        <w:rPr>
          <w:rFonts w:hAnsi="宋体" w:cs="宋体"/>
          <w:b/>
          <w:color w:val="000000"/>
          <w:sz w:val="24"/>
        </w:rPr>
      </w:pPr>
      <w:r>
        <w:rPr>
          <w:rFonts w:hAnsi="宋体" w:cs="宋体" w:hint="eastAsia"/>
          <w:b/>
          <w:color w:val="000000"/>
          <w:sz w:val="24"/>
        </w:rPr>
        <w:t>（</w:t>
      </w:r>
      <w:r>
        <w:rPr>
          <w:rFonts w:hAnsi="宋体" w:cs="宋体"/>
          <w:b/>
          <w:color w:val="000000"/>
          <w:sz w:val="24"/>
        </w:rPr>
        <w:t>5</w:t>
      </w:r>
      <w:r>
        <w:rPr>
          <w:rFonts w:hAnsi="宋体" w:cs="宋体" w:hint="eastAsia"/>
          <w:b/>
          <w:color w:val="000000"/>
          <w:sz w:val="24"/>
        </w:rPr>
        <w:t>）工程量清单</w:t>
      </w:r>
    </w:p>
    <w:p w:rsidR="003203DE" w:rsidRDefault="004E1ED2">
      <w:pPr>
        <w:pStyle w:val="5"/>
        <w:numPr>
          <w:ilvl w:val="255"/>
          <w:numId w:val="0"/>
        </w:numPr>
        <w:ind w:leftChars="200" w:left="640"/>
        <w:outlineLvl w:val="9"/>
        <w:rPr>
          <w:rStyle w:val="2Char1"/>
          <w:rFonts w:cs="宋体"/>
          <w:iCs/>
          <w:szCs w:val="24"/>
        </w:rPr>
      </w:pPr>
      <w:r>
        <w:rPr>
          <w:rStyle w:val="2Char1"/>
          <w:rFonts w:cs="宋体" w:hint="eastAsia"/>
          <w:iCs/>
          <w:sz w:val="24"/>
          <w:szCs w:val="22"/>
        </w:rPr>
        <w:t>工程量清单详见附件。</w:t>
      </w:r>
    </w:p>
    <w:p w:rsidR="003203DE" w:rsidRDefault="004E1ED2">
      <w:pPr>
        <w:numPr>
          <w:ilvl w:val="0"/>
          <w:numId w:val="4"/>
        </w:numPr>
        <w:snapToGrid w:val="0"/>
        <w:ind w:firstLine="482"/>
        <w:rPr>
          <w:rFonts w:hAnsi="宋体" w:cs="宋体"/>
          <w:b/>
          <w:bCs/>
          <w:iCs/>
          <w:color w:val="000000"/>
          <w:sz w:val="24"/>
        </w:rPr>
      </w:pPr>
      <w:r>
        <w:rPr>
          <w:rFonts w:hAnsi="宋体" w:cs="宋体" w:hint="eastAsia"/>
          <w:b/>
          <w:bCs/>
          <w:iCs/>
          <w:color w:val="000000"/>
          <w:sz w:val="24"/>
        </w:rPr>
        <w:t>报价要求：</w:t>
      </w:r>
    </w:p>
    <w:p w:rsidR="003203DE" w:rsidRDefault="004E1ED2">
      <w:pPr>
        <w:snapToGrid w:val="0"/>
        <w:ind w:firstLine="480"/>
        <w:rPr>
          <w:rStyle w:val="2Char1"/>
          <w:rFonts w:cs="宋体"/>
          <w:b w:val="0"/>
          <w:iCs/>
          <w:sz w:val="24"/>
        </w:rPr>
      </w:pPr>
      <w:r>
        <w:rPr>
          <w:rStyle w:val="2Char1"/>
          <w:rFonts w:cs="宋体" w:hint="eastAsia"/>
          <w:b w:val="0"/>
          <w:iCs/>
          <w:sz w:val="24"/>
        </w:rPr>
        <w:lastRenderedPageBreak/>
        <w:t>比选申请人报价应包括电梯设备、运输、安装、调试、维保、税金、所有费用，合同履约过程，比选人不再支付除合同款以外的其他任何费用。</w:t>
      </w:r>
    </w:p>
    <w:p w:rsidR="003203DE" w:rsidRDefault="004E1ED2">
      <w:pPr>
        <w:snapToGrid w:val="0"/>
        <w:ind w:firstLine="482"/>
        <w:rPr>
          <w:rFonts w:hAnsi="宋体" w:cs="宋体"/>
          <w:b/>
          <w:bCs/>
          <w:iCs/>
          <w:color w:val="000000"/>
          <w:sz w:val="24"/>
        </w:rPr>
      </w:pPr>
      <w:r>
        <w:rPr>
          <w:rStyle w:val="2Char1"/>
          <w:rFonts w:cs="宋体" w:hint="eastAsia"/>
          <w:bCs/>
          <w:iCs/>
          <w:sz w:val="24"/>
        </w:rPr>
        <w:t>（四）</w:t>
      </w:r>
      <w:r>
        <w:rPr>
          <w:rFonts w:hAnsi="宋体" w:cs="宋体" w:hint="eastAsia"/>
          <w:b/>
          <w:bCs/>
          <w:iCs/>
          <w:color w:val="000000"/>
          <w:sz w:val="24"/>
        </w:rPr>
        <w:t>质保期与质量要求（实质性要求）：</w:t>
      </w:r>
    </w:p>
    <w:p w:rsidR="003203DE" w:rsidRDefault="004E1ED2">
      <w:pPr>
        <w:snapToGrid w:val="0"/>
        <w:ind w:firstLine="480"/>
        <w:rPr>
          <w:rStyle w:val="2Char1"/>
          <w:rFonts w:cs="宋体"/>
          <w:b w:val="0"/>
          <w:bCs/>
          <w:iCs/>
          <w:sz w:val="24"/>
        </w:rPr>
      </w:pPr>
      <w:r>
        <w:rPr>
          <w:rStyle w:val="2Char1"/>
          <w:rFonts w:cs="宋体" w:hint="eastAsia"/>
          <w:b w:val="0"/>
          <w:bCs/>
          <w:iCs/>
          <w:sz w:val="24"/>
        </w:rPr>
        <w:t>1.</w:t>
      </w:r>
      <w:r w:rsidR="001C2B7F">
        <w:rPr>
          <w:rFonts w:hAnsi="宋体" w:cs="宋体" w:hint="eastAsia"/>
          <w:sz w:val="24"/>
        </w:rPr>
        <w:t>四川省质量协会大楼加装电梯项目</w:t>
      </w:r>
      <w:r>
        <w:rPr>
          <w:rStyle w:val="2Char1"/>
          <w:rFonts w:cs="宋体" w:hint="eastAsia"/>
          <w:b w:val="0"/>
          <w:bCs/>
          <w:iCs/>
          <w:sz w:val="24"/>
        </w:rPr>
        <w:t xml:space="preserve">质量需满足以下标准要求： </w:t>
      </w:r>
    </w:p>
    <w:p w:rsidR="003203DE" w:rsidRDefault="004E1ED2">
      <w:pPr>
        <w:snapToGrid w:val="0"/>
        <w:ind w:firstLine="480"/>
        <w:rPr>
          <w:rStyle w:val="2Char1"/>
          <w:rFonts w:cs="宋体"/>
          <w:b w:val="0"/>
          <w:iCs/>
          <w:sz w:val="24"/>
        </w:rPr>
      </w:pPr>
      <w:r>
        <w:rPr>
          <w:rStyle w:val="2Char1"/>
          <w:rFonts w:cs="宋体" w:hint="eastAsia"/>
          <w:b w:val="0"/>
          <w:iCs/>
          <w:sz w:val="24"/>
        </w:rPr>
        <w:t>《电梯安装工程质量检验评定标准》(GBJ310-88)</w:t>
      </w:r>
    </w:p>
    <w:p w:rsidR="003203DE" w:rsidRDefault="004E1ED2">
      <w:pPr>
        <w:snapToGrid w:val="0"/>
        <w:ind w:firstLine="480"/>
        <w:rPr>
          <w:rStyle w:val="2Char1"/>
          <w:rFonts w:cs="宋体"/>
          <w:b w:val="0"/>
          <w:iCs/>
          <w:sz w:val="24"/>
        </w:rPr>
      </w:pPr>
      <w:r>
        <w:rPr>
          <w:rStyle w:val="2Char1"/>
          <w:rFonts w:cs="宋体" w:hint="eastAsia"/>
          <w:b w:val="0"/>
          <w:iCs/>
          <w:sz w:val="24"/>
        </w:rPr>
        <w:t>《电梯安装验收规范》(GB10060-2011)</w:t>
      </w:r>
    </w:p>
    <w:p w:rsidR="003203DE" w:rsidRDefault="004E1ED2">
      <w:pPr>
        <w:snapToGrid w:val="0"/>
        <w:ind w:firstLine="480"/>
        <w:rPr>
          <w:rStyle w:val="2Char1"/>
          <w:rFonts w:cs="宋体"/>
          <w:b w:val="0"/>
          <w:iCs/>
          <w:sz w:val="24"/>
        </w:rPr>
      </w:pPr>
      <w:r>
        <w:rPr>
          <w:rStyle w:val="2Char1"/>
          <w:rFonts w:cs="宋体" w:hint="eastAsia"/>
          <w:b w:val="0"/>
          <w:iCs/>
          <w:sz w:val="24"/>
        </w:rPr>
        <w:t>《电梯制造及安装安全规范》(GB7588-2003)</w:t>
      </w:r>
    </w:p>
    <w:p w:rsidR="003203DE" w:rsidRDefault="004E1ED2">
      <w:pPr>
        <w:snapToGrid w:val="0"/>
        <w:ind w:firstLine="480"/>
        <w:rPr>
          <w:rStyle w:val="2Char1"/>
          <w:rFonts w:cs="宋体"/>
          <w:b w:val="0"/>
          <w:iCs/>
          <w:sz w:val="24"/>
        </w:rPr>
      </w:pPr>
      <w:r>
        <w:rPr>
          <w:rStyle w:val="2Char1"/>
          <w:rFonts w:cs="宋体" w:hint="eastAsia"/>
          <w:b w:val="0"/>
          <w:iCs/>
          <w:sz w:val="24"/>
        </w:rPr>
        <w:t>《电梯工程施工质量验收规范》(GB50310-2002)</w:t>
      </w:r>
    </w:p>
    <w:p w:rsidR="003203DE" w:rsidRDefault="004E1ED2">
      <w:pPr>
        <w:snapToGrid w:val="0"/>
        <w:ind w:firstLine="480"/>
        <w:rPr>
          <w:rStyle w:val="2Char1"/>
          <w:rFonts w:cs="宋体"/>
          <w:b w:val="0"/>
          <w:iCs/>
          <w:sz w:val="24"/>
        </w:rPr>
      </w:pPr>
      <w:r>
        <w:rPr>
          <w:rStyle w:val="2Char1"/>
          <w:rFonts w:cs="宋体" w:hint="eastAsia"/>
          <w:b w:val="0"/>
          <w:iCs/>
          <w:sz w:val="24"/>
        </w:rPr>
        <w:t>《电梯试验方法》(GB/T10059-2009)</w:t>
      </w:r>
    </w:p>
    <w:p w:rsidR="003203DE" w:rsidRDefault="004E1ED2">
      <w:pPr>
        <w:snapToGrid w:val="0"/>
        <w:ind w:firstLine="480"/>
        <w:rPr>
          <w:rStyle w:val="2Char1"/>
          <w:rFonts w:cs="宋体"/>
          <w:b w:val="0"/>
          <w:iCs/>
          <w:sz w:val="24"/>
        </w:rPr>
      </w:pPr>
      <w:r>
        <w:rPr>
          <w:rStyle w:val="2Char1"/>
          <w:rFonts w:cs="宋体" w:hint="eastAsia"/>
          <w:b w:val="0"/>
          <w:iCs/>
          <w:sz w:val="24"/>
        </w:rPr>
        <w:t>2.电梯安装结束后必须由当地质量检测单位验收并取得该项目验收合格报告后方能移交比选人投入使用，申请验收并取得检验合格证的所有费用由中选单位负责。</w:t>
      </w:r>
    </w:p>
    <w:p w:rsidR="003203DE" w:rsidRDefault="004E1ED2">
      <w:pPr>
        <w:snapToGrid w:val="0"/>
        <w:ind w:firstLine="480"/>
        <w:rPr>
          <w:rStyle w:val="2Char1"/>
          <w:rFonts w:cs="宋体"/>
          <w:iCs/>
          <w:sz w:val="24"/>
        </w:rPr>
      </w:pPr>
      <w:r>
        <w:rPr>
          <w:rStyle w:val="2Char1"/>
          <w:rFonts w:cs="宋体" w:hint="eastAsia"/>
          <w:b w:val="0"/>
          <w:bCs/>
          <w:iCs/>
          <w:sz w:val="24"/>
        </w:rPr>
        <w:t>3.中选人提供</w:t>
      </w:r>
      <w:r w:rsidR="001C2B7F">
        <w:rPr>
          <w:rStyle w:val="2Char1"/>
          <w:rFonts w:cs="宋体" w:hint="eastAsia"/>
          <w:b w:val="0"/>
          <w:bCs/>
          <w:iCs/>
          <w:sz w:val="24"/>
        </w:rPr>
        <w:t>自检验合格之日起12个月</w:t>
      </w:r>
      <w:r>
        <w:rPr>
          <w:rStyle w:val="2Char1"/>
          <w:rFonts w:cs="宋体" w:hint="eastAsia"/>
          <w:b w:val="0"/>
          <w:bCs/>
          <w:iCs/>
          <w:sz w:val="24"/>
        </w:rPr>
        <w:t>年质保服务</w:t>
      </w:r>
      <w:r w:rsidR="001C2B7F">
        <w:rPr>
          <w:rStyle w:val="2Char1"/>
          <w:rFonts w:cs="宋体" w:hint="eastAsia"/>
          <w:b w:val="0"/>
          <w:bCs/>
          <w:iCs/>
          <w:sz w:val="24"/>
        </w:rPr>
        <w:t>同时提供12个月的维护保养服务</w:t>
      </w:r>
      <w:r>
        <w:rPr>
          <w:rStyle w:val="2Char1"/>
          <w:rFonts w:cs="宋体" w:hint="eastAsia"/>
          <w:b w:val="0"/>
          <w:bCs/>
          <w:iCs/>
          <w:sz w:val="24"/>
        </w:rPr>
        <w:t>。</w:t>
      </w:r>
    </w:p>
    <w:p w:rsidR="003203DE" w:rsidRDefault="004E1ED2">
      <w:pPr>
        <w:numPr>
          <w:ilvl w:val="255"/>
          <w:numId w:val="0"/>
        </w:numPr>
        <w:snapToGrid w:val="0"/>
        <w:ind w:firstLine="482"/>
        <w:rPr>
          <w:rStyle w:val="2Char1"/>
          <w:rFonts w:cs="宋体"/>
          <w:bCs/>
          <w:iCs/>
          <w:sz w:val="24"/>
        </w:rPr>
      </w:pPr>
      <w:r>
        <w:rPr>
          <w:rFonts w:hAnsi="宋体" w:cs="宋体" w:hint="eastAsia"/>
          <w:b/>
          <w:bCs/>
          <w:iCs/>
          <w:color w:val="000000"/>
          <w:sz w:val="24"/>
        </w:rPr>
        <w:t>（五）安全责任</w:t>
      </w:r>
      <w:r>
        <w:rPr>
          <w:rStyle w:val="2Char1"/>
          <w:rFonts w:cs="宋体" w:hint="eastAsia"/>
          <w:bCs/>
          <w:iCs/>
          <w:sz w:val="24"/>
        </w:rPr>
        <w:t>：</w:t>
      </w:r>
    </w:p>
    <w:p w:rsidR="003203DE" w:rsidRDefault="004E1ED2">
      <w:pPr>
        <w:snapToGrid w:val="0"/>
        <w:ind w:firstLine="480"/>
        <w:rPr>
          <w:rStyle w:val="2Char1"/>
          <w:rFonts w:cs="宋体"/>
          <w:b w:val="0"/>
          <w:bCs/>
          <w:iCs/>
          <w:sz w:val="24"/>
        </w:rPr>
      </w:pPr>
      <w:r>
        <w:rPr>
          <w:rStyle w:val="2Char1"/>
          <w:rFonts w:cs="宋体" w:hint="eastAsia"/>
          <w:b w:val="0"/>
          <w:bCs/>
          <w:iCs/>
          <w:sz w:val="24"/>
        </w:rPr>
        <w:t>本项目的所有安全责任</w:t>
      </w:r>
      <w:r>
        <w:rPr>
          <w:rStyle w:val="2Char1"/>
          <w:rFonts w:cs="宋体"/>
          <w:b w:val="0"/>
          <w:bCs/>
          <w:iCs/>
          <w:sz w:val="24"/>
        </w:rPr>
        <w:t>(</w:t>
      </w:r>
      <w:r>
        <w:rPr>
          <w:rStyle w:val="2Char1"/>
          <w:rFonts w:cs="宋体" w:hint="eastAsia"/>
          <w:b w:val="0"/>
          <w:bCs/>
          <w:iCs/>
          <w:sz w:val="24"/>
        </w:rPr>
        <w:t>含事故</w:t>
      </w:r>
      <w:r>
        <w:rPr>
          <w:rStyle w:val="2Char1"/>
          <w:rFonts w:cs="宋体"/>
          <w:b w:val="0"/>
          <w:bCs/>
          <w:iCs/>
          <w:sz w:val="24"/>
        </w:rPr>
        <w:t>)</w:t>
      </w:r>
      <w:r>
        <w:rPr>
          <w:rStyle w:val="2Char1"/>
          <w:rFonts w:cs="宋体" w:hint="eastAsia"/>
          <w:b w:val="0"/>
          <w:bCs/>
          <w:iCs/>
          <w:sz w:val="24"/>
        </w:rPr>
        <w:t>由中选人全部承担，与比选人无关，中选人在进场后须严格按照相关规范要求进行施工。</w:t>
      </w:r>
    </w:p>
    <w:p w:rsidR="003203DE" w:rsidRDefault="004E1ED2">
      <w:pPr>
        <w:numPr>
          <w:ilvl w:val="255"/>
          <w:numId w:val="0"/>
        </w:numPr>
        <w:snapToGrid w:val="0"/>
        <w:ind w:firstLine="482"/>
        <w:rPr>
          <w:rFonts w:cs="宋体"/>
          <w:iCs/>
          <w:sz w:val="24"/>
        </w:rPr>
      </w:pPr>
      <w:r>
        <w:rPr>
          <w:rFonts w:hAnsi="宋体" w:cs="宋体" w:hint="eastAsia"/>
          <w:b/>
          <w:bCs/>
          <w:iCs/>
          <w:color w:val="000000"/>
          <w:sz w:val="24"/>
        </w:rPr>
        <w:t>（六）售后服务要求</w:t>
      </w:r>
      <w:r>
        <w:rPr>
          <w:rFonts w:cs="宋体" w:hint="eastAsia"/>
          <w:b/>
          <w:bCs/>
          <w:iCs/>
          <w:sz w:val="24"/>
        </w:rPr>
        <w:t>：</w:t>
      </w:r>
    </w:p>
    <w:p w:rsidR="003203DE" w:rsidRDefault="004E1ED2">
      <w:pPr>
        <w:numPr>
          <w:ilvl w:val="255"/>
          <w:numId w:val="0"/>
        </w:numPr>
        <w:snapToGrid w:val="0"/>
        <w:ind w:firstLineChars="200" w:firstLine="480"/>
        <w:rPr>
          <w:rFonts w:hAnsi="宋体" w:cs="宋体"/>
          <w:iCs/>
          <w:color w:val="000000"/>
          <w:sz w:val="24"/>
        </w:rPr>
      </w:pPr>
      <w:r>
        <w:rPr>
          <w:rFonts w:hAnsi="宋体" w:cs="宋体" w:hint="eastAsia"/>
          <w:iCs/>
          <w:color w:val="000000"/>
          <w:sz w:val="24"/>
        </w:rPr>
        <w:t>1.质保期内接到用户电话故障后10分钟内响应，</w:t>
      </w:r>
      <w:r w:rsidR="001C2B7F">
        <w:rPr>
          <w:rFonts w:hAnsi="宋体" w:cs="宋体" w:hint="eastAsia"/>
          <w:iCs/>
          <w:color w:val="000000"/>
          <w:sz w:val="24"/>
        </w:rPr>
        <w:t>3</w:t>
      </w:r>
      <w:r>
        <w:rPr>
          <w:rFonts w:hAnsi="宋体" w:cs="宋体" w:hint="eastAsia"/>
          <w:iCs/>
          <w:color w:val="000000"/>
          <w:sz w:val="24"/>
        </w:rPr>
        <w:t>0分钟内到达现场处理，3小时内排除故障，如无法排除，提供备用设备保证正常运转。</w:t>
      </w:r>
    </w:p>
    <w:p w:rsidR="003203DE" w:rsidRDefault="004E1ED2">
      <w:pPr>
        <w:numPr>
          <w:ilvl w:val="255"/>
          <w:numId w:val="0"/>
        </w:numPr>
        <w:snapToGrid w:val="0"/>
        <w:ind w:firstLineChars="200" w:firstLine="480"/>
        <w:rPr>
          <w:rFonts w:hAnsi="宋体" w:cs="宋体"/>
          <w:iCs/>
          <w:color w:val="000000"/>
          <w:sz w:val="24"/>
        </w:rPr>
      </w:pPr>
      <w:r>
        <w:rPr>
          <w:rFonts w:hAnsi="宋体" w:cs="宋体" w:hint="eastAsia"/>
          <w:iCs/>
          <w:color w:val="000000"/>
          <w:sz w:val="24"/>
        </w:rPr>
        <w:t>2.产品制造厂家须提供售后服务机构网点清单、服务电话和维修人员名单。</w:t>
      </w:r>
    </w:p>
    <w:p w:rsidR="003203DE" w:rsidRDefault="004E1ED2">
      <w:pPr>
        <w:numPr>
          <w:ilvl w:val="255"/>
          <w:numId w:val="0"/>
        </w:numPr>
        <w:snapToGrid w:val="0"/>
        <w:ind w:firstLineChars="200" w:firstLine="480"/>
        <w:rPr>
          <w:rFonts w:hAnsi="宋体" w:cs="宋体"/>
          <w:iCs/>
          <w:color w:val="000000"/>
          <w:sz w:val="24"/>
        </w:rPr>
      </w:pPr>
      <w:r>
        <w:rPr>
          <w:rFonts w:hAnsi="宋体" w:cs="宋体" w:hint="eastAsia"/>
          <w:iCs/>
          <w:color w:val="000000"/>
          <w:sz w:val="24"/>
        </w:rPr>
        <w:t>3.提供免费培训：由中选单位所属技术人员进行现场培训，使其采购方相关人员达到顺利使用设备的水平，保障设备使用单位工作的正常使用维护。</w:t>
      </w:r>
    </w:p>
    <w:p w:rsidR="003203DE" w:rsidRDefault="004E1ED2">
      <w:pPr>
        <w:snapToGrid w:val="0"/>
        <w:ind w:firstLine="482"/>
        <w:rPr>
          <w:rFonts w:hAnsi="宋体" w:cs="宋体"/>
          <w:b/>
          <w:sz w:val="24"/>
        </w:rPr>
      </w:pPr>
      <w:r>
        <w:rPr>
          <w:rFonts w:hAnsi="宋体" w:cs="宋体" w:hint="eastAsia"/>
          <w:b/>
          <w:sz w:val="24"/>
        </w:rPr>
        <w:t>三、商务要求</w:t>
      </w:r>
    </w:p>
    <w:p w:rsidR="003203DE" w:rsidRDefault="004E1ED2">
      <w:pPr>
        <w:snapToGrid w:val="0"/>
        <w:ind w:firstLine="480"/>
        <w:rPr>
          <w:rStyle w:val="2Char1"/>
          <w:rFonts w:cs="宋体"/>
          <w:b w:val="0"/>
          <w:bCs/>
          <w:iCs/>
          <w:sz w:val="24"/>
        </w:rPr>
      </w:pPr>
      <w:r>
        <w:rPr>
          <w:rStyle w:val="2Char1"/>
          <w:rFonts w:cs="宋体" w:hint="eastAsia"/>
          <w:b w:val="0"/>
          <w:bCs/>
          <w:iCs/>
          <w:sz w:val="24"/>
        </w:rPr>
        <w:t xml:space="preserve">1.支付方式 </w:t>
      </w:r>
    </w:p>
    <w:p w:rsidR="003203DE" w:rsidRDefault="004E1ED2">
      <w:pPr>
        <w:snapToGrid w:val="0"/>
        <w:ind w:firstLine="480"/>
        <w:rPr>
          <w:rStyle w:val="2Char1"/>
          <w:rFonts w:cs="宋体"/>
          <w:b w:val="0"/>
          <w:bCs/>
          <w:iCs/>
          <w:sz w:val="24"/>
        </w:rPr>
      </w:pPr>
      <w:r>
        <w:rPr>
          <w:rStyle w:val="2Char1"/>
          <w:rFonts w:cs="宋体" w:hint="eastAsia"/>
          <w:b w:val="0"/>
          <w:bCs/>
          <w:iCs/>
          <w:sz w:val="24"/>
        </w:rPr>
        <w:t>①付款方式：签定合同后5个工作日内比选人向中选单位支付合同金额的30%；</w:t>
      </w:r>
      <w:r w:rsidR="001C2B7F" w:rsidRPr="001C2B7F">
        <w:rPr>
          <w:rStyle w:val="2Char1"/>
          <w:rFonts w:cs="宋体" w:hint="eastAsia"/>
          <w:b w:val="0"/>
          <w:bCs/>
          <w:iCs/>
          <w:sz w:val="24"/>
        </w:rPr>
        <w:t>设备发运前15个工作日另付设备合同金额70%</w:t>
      </w:r>
      <w:r>
        <w:rPr>
          <w:rStyle w:val="2Char1"/>
          <w:rFonts w:cs="宋体" w:hint="eastAsia"/>
          <w:b w:val="0"/>
          <w:bCs/>
          <w:iCs/>
          <w:sz w:val="24"/>
        </w:rPr>
        <w:t>。</w:t>
      </w:r>
    </w:p>
    <w:p w:rsidR="003203DE" w:rsidRDefault="004E1ED2">
      <w:pPr>
        <w:snapToGrid w:val="0"/>
        <w:ind w:firstLine="480"/>
        <w:rPr>
          <w:rStyle w:val="2Char1"/>
          <w:rFonts w:cs="宋体"/>
          <w:b w:val="0"/>
          <w:bCs/>
          <w:iCs/>
          <w:sz w:val="24"/>
        </w:rPr>
      </w:pPr>
      <w:r>
        <w:rPr>
          <w:rStyle w:val="2Char1"/>
          <w:rFonts w:cs="宋体" w:hint="eastAsia"/>
          <w:b w:val="0"/>
          <w:bCs/>
          <w:iCs/>
          <w:sz w:val="24"/>
        </w:rPr>
        <w:t>②发票：在比选人付款前，中选人须向比选人提供合规合法的等额增值税专用发票(如遇国家税收政策调整，则适用税率作相应调整)，若中选人未能提供比选人所要求的正式发票，则比选人有权拒绝支付，且不得认定为比选人逾期付款，比选人不承担因中选人不提供本合同约定发票而造成比选人不支付本合同约定相应款项所造成</w:t>
      </w:r>
      <w:r>
        <w:rPr>
          <w:rStyle w:val="2Char1"/>
          <w:rFonts w:cs="宋体" w:hint="eastAsia"/>
          <w:b w:val="0"/>
          <w:bCs/>
          <w:iCs/>
          <w:sz w:val="24"/>
        </w:rPr>
        <w:lastRenderedPageBreak/>
        <w:t>的任何违约责任。由此造成的一切损失由中选人自行承担。</w:t>
      </w:r>
    </w:p>
    <w:p w:rsidR="003203DE" w:rsidRDefault="004E1ED2">
      <w:pPr>
        <w:snapToGrid w:val="0"/>
        <w:ind w:firstLine="480"/>
        <w:rPr>
          <w:rStyle w:val="2Char1"/>
          <w:rFonts w:cs="宋体"/>
          <w:b w:val="0"/>
          <w:bCs/>
          <w:iCs/>
          <w:sz w:val="24"/>
        </w:rPr>
      </w:pPr>
      <w:r>
        <w:rPr>
          <w:rStyle w:val="2Char1"/>
          <w:rFonts w:cs="宋体" w:hint="eastAsia"/>
          <w:b w:val="0"/>
          <w:bCs/>
          <w:iCs/>
          <w:sz w:val="24"/>
        </w:rPr>
        <w:t xml:space="preserve">③发票签收：中选人应当在增值税专用发票开具后向比选人送达增值税专用发票原件，送达日期以比选人签收为准。 </w:t>
      </w:r>
    </w:p>
    <w:p w:rsidR="003203DE" w:rsidRDefault="004E1ED2">
      <w:pPr>
        <w:snapToGrid w:val="0"/>
        <w:ind w:firstLine="480"/>
        <w:rPr>
          <w:rStyle w:val="2Char1"/>
          <w:rFonts w:cs="宋体"/>
          <w:b w:val="0"/>
          <w:bCs/>
          <w:iCs/>
          <w:sz w:val="24"/>
        </w:rPr>
      </w:pPr>
      <w:r>
        <w:rPr>
          <w:rStyle w:val="2Char1"/>
          <w:rFonts w:cs="宋体" w:hint="eastAsia"/>
          <w:b w:val="0"/>
          <w:bCs/>
          <w:iCs/>
          <w:sz w:val="24"/>
        </w:rPr>
        <w:t xml:space="preserve">2、工期：具体工期以双方签订合同为准。 </w:t>
      </w:r>
    </w:p>
    <w:p w:rsidR="003203DE" w:rsidRDefault="004E1ED2">
      <w:pPr>
        <w:snapToGrid w:val="0"/>
        <w:ind w:firstLine="480"/>
        <w:rPr>
          <w:rFonts w:hAnsi="宋体" w:cs="宋体"/>
          <w:sz w:val="24"/>
        </w:rPr>
      </w:pPr>
      <w:r>
        <w:rPr>
          <w:rFonts w:hAnsi="宋体" w:cs="宋体" w:hint="eastAsia"/>
          <w:sz w:val="24"/>
        </w:rPr>
        <w:t xml:space="preserve">3、验收方法和标准 </w:t>
      </w:r>
    </w:p>
    <w:p w:rsidR="003203DE" w:rsidRDefault="004E1ED2">
      <w:pPr>
        <w:snapToGrid w:val="0"/>
        <w:ind w:firstLine="480"/>
        <w:rPr>
          <w:rFonts w:hAnsi="宋体" w:cs="宋体"/>
          <w:sz w:val="24"/>
        </w:rPr>
      </w:pPr>
      <w:r>
        <w:rPr>
          <w:rFonts w:hAnsi="宋体" w:cs="宋体"/>
          <w:sz w:val="24"/>
        </w:rPr>
        <w:t>(</w:t>
      </w:r>
      <w:r>
        <w:rPr>
          <w:rFonts w:hAnsi="宋体" w:cs="宋体" w:hint="eastAsia"/>
          <w:sz w:val="24"/>
        </w:rPr>
        <w:t>一</w:t>
      </w:r>
      <w:r>
        <w:rPr>
          <w:rFonts w:hAnsi="宋体" w:cs="宋体"/>
          <w:sz w:val="24"/>
        </w:rPr>
        <w:t>)</w:t>
      </w:r>
      <w:r>
        <w:rPr>
          <w:rFonts w:hAnsi="宋体" w:cs="宋体" w:hint="eastAsia"/>
          <w:sz w:val="24"/>
        </w:rPr>
        <w:t xml:space="preserve">中选人在竣工完成后通知比选人，比选人在接到通知后 </w:t>
      </w:r>
      <w:r>
        <w:rPr>
          <w:rFonts w:hAnsi="宋体" w:cs="宋体"/>
          <w:sz w:val="24"/>
        </w:rPr>
        <w:t xml:space="preserve">5 </w:t>
      </w:r>
      <w:r>
        <w:rPr>
          <w:rFonts w:hAnsi="宋体" w:cs="宋体" w:hint="eastAsia"/>
          <w:sz w:val="24"/>
        </w:rPr>
        <w:t>日内组织履约验收，验收时对电梯设备进行验收，待验收合格，双方签署</w:t>
      </w:r>
      <w:r w:rsidR="001C2B7F">
        <w:rPr>
          <w:rFonts w:hAnsi="宋体" w:cs="宋体" w:hint="eastAsia"/>
          <w:sz w:val="24"/>
        </w:rPr>
        <w:t>各项移交文件</w:t>
      </w:r>
      <w:r>
        <w:rPr>
          <w:rFonts w:hAnsi="宋体" w:cs="宋体" w:hint="eastAsia"/>
          <w:sz w:val="24"/>
        </w:rPr>
        <w:t>。</w:t>
      </w:r>
    </w:p>
    <w:p w:rsidR="003203DE" w:rsidRDefault="004E1ED2">
      <w:pPr>
        <w:snapToGrid w:val="0"/>
        <w:ind w:firstLine="480"/>
        <w:rPr>
          <w:rFonts w:hAnsi="宋体" w:cs="宋体"/>
          <w:sz w:val="24"/>
        </w:rPr>
      </w:pPr>
      <w:r>
        <w:rPr>
          <w:rFonts w:hAnsi="宋体" w:cs="宋体"/>
          <w:sz w:val="24"/>
        </w:rPr>
        <w:t>(</w:t>
      </w:r>
      <w:r>
        <w:rPr>
          <w:rFonts w:hAnsi="宋体" w:cs="宋体" w:hint="eastAsia"/>
          <w:sz w:val="24"/>
        </w:rPr>
        <w:t>二</w:t>
      </w:r>
      <w:r>
        <w:rPr>
          <w:rFonts w:hAnsi="宋体" w:cs="宋体"/>
          <w:sz w:val="24"/>
        </w:rPr>
        <w:t>)</w:t>
      </w:r>
      <w:r>
        <w:rPr>
          <w:rFonts w:hAnsi="宋体" w:cs="宋体" w:hint="eastAsia"/>
          <w:sz w:val="24"/>
        </w:rPr>
        <w:t>验收标准：</w:t>
      </w:r>
      <w:r>
        <w:rPr>
          <w:rFonts w:hAnsi="宋体" w:cs="宋体"/>
          <w:sz w:val="24"/>
        </w:rPr>
        <w:t>符合国家相关行业标准，并通过相关部门的检测，由相关部门出具检测报告。</w:t>
      </w:r>
      <w:r>
        <w:rPr>
          <w:rFonts w:hAnsi="宋体" w:cs="宋体" w:hint="eastAsia"/>
          <w:sz w:val="24"/>
        </w:rPr>
        <w:t xml:space="preserve">。 </w:t>
      </w:r>
    </w:p>
    <w:p w:rsidR="003203DE" w:rsidRDefault="004E1ED2">
      <w:pPr>
        <w:snapToGrid w:val="0"/>
        <w:ind w:firstLine="480"/>
        <w:rPr>
          <w:rFonts w:hAnsi="宋体" w:cs="宋体"/>
          <w:sz w:val="28"/>
          <w:szCs w:val="28"/>
        </w:rPr>
      </w:pPr>
      <w:r>
        <w:rPr>
          <w:rFonts w:hAnsi="宋体" w:cs="宋体"/>
          <w:sz w:val="24"/>
        </w:rPr>
        <w:t>(</w:t>
      </w:r>
      <w:r w:rsidR="001C2B7F">
        <w:rPr>
          <w:rFonts w:hAnsi="宋体" w:cs="宋体" w:hint="eastAsia"/>
          <w:sz w:val="24"/>
        </w:rPr>
        <w:t>三</w:t>
      </w:r>
      <w:r>
        <w:rPr>
          <w:rFonts w:hAnsi="宋体" w:cs="宋体"/>
          <w:sz w:val="24"/>
        </w:rPr>
        <w:t>)</w:t>
      </w:r>
      <w:r>
        <w:rPr>
          <w:rFonts w:hAnsi="宋体" w:cs="宋体" w:hint="eastAsia"/>
          <w:sz w:val="24"/>
        </w:rPr>
        <w:t>如质量验收合格，双方签署质量验收报告。</w:t>
      </w:r>
    </w:p>
    <w:p w:rsidR="003203DE" w:rsidRDefault="003203DE">
      <w:pPr>
        <w:snapToGrid w:val="0"/>
        <w:ind w:firstLine="560"/>
        <w:rPr>
          <w:rStyle w:val="2Char1"/>
          <w:rFonts w:cs="宋体"/>
          <w:b w:val="0"/>
          <w:bCs/>
          <w:iCs/>
          <w:szCs w:val="28"/>
        </w:rPr>
      </w:pPr>
    </w:p>
    <w:p w:rsidR="003203DE" w:rsidRPr="001C2B7F" w:rsidRDefault="003203DE">
      <w:pPr>
        <w:snapToGrid w:val="0"/>
        <w:ind w:firstLine="560"/>
        <w:rPr>
          <w:rStyle w:val="2Char1"/>
          <w:rFonts w:cs="宋体"/>
          <w:b w:val="0"/>
          <w:szCs w:val="28"/>
        </w:rPr>
      </w:pPr>
    </w:p>
    <w:p w:rsidR="003203DE" w:rsidRDefault="003203DE">
      <w:pPr>
        <w:widowControl/>
        <w:spacing w:line="240" w:lineRule="auto"/>
        <w:ind w:firstLineChars="0" w:firstLine="0"/>
        <w:jc w:val="left"/>
        <w:rPr>
          <w:rStyle w:val="2Char1"/>
          <w:rFonts w:cs="宋体"/>
          <w:szCs w:val="28"/>
        </w:rPr>
      </w:pPr>
    </w:p>
    <w:p w:rsidR="003203DE" w:rsidRDefault="003203DE">
      <w:pPr>
        <w:snapToGrid w:val="0"/>
        <w:ind w:firstLine="562"/>
        <w:rPr>
          <w:rFonts w:hAnsi="宋体" w:cs="宋体"/>
          <w:b/>
          <w:sz w:val="28"/>
          <w:szCs w:val="28"/>
        </w:rPr>
      </w:pPr>
    </w:p>
    <w:p w:rsidR="003203DE" w:rsidRDefault="004E1ED2">
      <w:pPr>
        <w:widowControl/>
        <w:spacing w:line="240" w:lineRule="auto"/>
        <w:ind w:firstLineChars="0" w:firstLine="0"/>
        <w:jc w:val="left"/>
        <w:rPr>
          <w:rFonts w:hAnsi="宋体" w:cs="宋体"/>
          <w:b/>
          <w:sz w:val="28"/>
          <w:szCs w:val="28"/>
        </w:rPr>
      </w:pPr>
      <w:r>
        <w:rPr>
          <w:rFonts w:hAnsi="宋体" w:cs="宋体" w:hint="eastAsia"/>
          <w:b/>
          <w:sz w:val="28"/>
          <w:szCs w:val="28"/>
        </w:rPr>
        <w:br w:type="page"/>
      </w:r>
    </w:p>
    <w:p w:rsidR="003203DE" w:rsidRPr="001C2B7F" w:rsidRDefault="004E1ED2">
      <w:pPr>
        <w:spacing w:line="480" w:lineRule="auto"/>
        <w:ind w:firstLine="562"/>
        <w:jc w:val="center"/>
        <w:outlineLvl w:val="0"/>
        <w:rPr>
          <w:rFonts w:hAnsi="宋体" w:cs="宋体"/>
          <w:b/>
          <w:sz w:val="21"/>
          <w:szCs w:val="21"/>
        </w:rPr>
      </w:pPr>
      <w:bookmarkStart w:id="180" w:name="_Toc21354138"/>
      <w:bookmarkStart w:id="181" w:name="_Toc21553066"/>
      <w:r>
        <w:rPr>
          <w:rFonts w:hAnsi="宋体" w:cs="宋体" w:hint="eastAsia"/>
          <w:b/>
          <w:sz w:val="28"/>
          <w:szCs w:val="28"/>
        </w:rPr>
        <w:lastRenderedPageBreak/>
        <w:t>第五章  合同条款及格式</w:t>
      </w:r>
      <w:bookmarkEnd w:id="178"/>
      <w:bookmarkEnd w:id="179"/>
      <w:bookmarkEnd w:id="180"/>
      <w:bookmarkEnd w:id="181"/>
      <w:r w:rsidR="001C2B7F" w:rsidRPr="001C2B7F">
        <w:rPr>
          <w:rFonts w:hAnsi="宋体" w:cs="宋体" w:hint="eastAsia"/>
          <w:b/>
          <w:sz w:val="21"/>
          <w:szCs w:val="21"/>
        </w:rPr>
        <w:t>（仅供参考，具体由比选人与中选人协商一致为准）</w:t>
      </w:r>
    </w:p>
    <w:p w:rsidR="003203DE" w:rsidRDefault="004E1ED2">
      <w:pPr>
        <w:ind w:firstLine="560"/>
        <w:jc w:val="center"/>
        <w:rPr>
          <w:rFonts w:ascii="Times New Roman" w:eastAsia="华文中宋" w:hAnsi="Times New Roman"/>
          <w:b/>
          <w:color w:val="000000"/>
          <w:sz w:val="72"/>
          <w:szCs w:val="52"/>
        </w:rPr>
      </w:pPr>
      <w:bookmarkStart w:id="182" w:name="_Toc3812718"/>
      <w:r>
        <w:rPr>
          <w:rFonts w:hAnsi="宋体" w:cs="宋体" w:hint="eastAsia"/>
          <w:sz w:val="28"/>
          <w:szCs w:val="28"/>
        </w:rPr>
        <w:t xml:space="preserve">      </w:t>
      </w:r>
      <w:r>
        <w:rPr>
          <w:rFonts w:ascii="Times New Roman" w:eastAsia="华文中宋" w:hAnsi="Times New Roman"/>
          <w:b/>
          <w:color w:val="000000"/>
          <w:sz w:val="72"/>
          <w:szCs w:val="52"/>
        </w:rPr>
        <w:t>建设工程施工合同</w:t>
      </w:r>
    </w:p>
    <w:p w:rsidR="003203DE" w:rsidRDefault="003203DE" w:rsidP="00380020">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000000" w:rsidRDefault="00893D31">
      <w:pPr>
        <w:ind w:firstLine="1044"/>
        <w:jc w:val="center"/>
        <w:rPr>
          <w:rFonts w:ascii="Times New Roman" w:eastAsia="华文中宋" w:hAnsi="Times New Roman"/>
          <w:b/>
          <w:color w:val="000000"/>
          <w:sz w:val="52"/>
          <w:szCs w:val="52"/>
        </w:rPr>
      </w:pPr>
    </w:p>
    <w:p w:rsidR="003203DE" w:rsidRDefault="003203DE">
      <w:pPr>
        <w:ind w:firstLine="1044"/>
        <w:jc w:val="center"/>
        <w:rPr>
          <w:rFonts w:asciiTheme="majorEastAsia" w:eastAsiaTheme="majorEastAsia" w:hAnsiTheme="majorEastAsia"/>
          <w:b/>
          <w:color w:val="000000"/>
          <w:sz w:val="52"/>
          <w:szCs w:val="52"/>
        </w:rPr>
      </w:pPr>
    </w:p>
    <w:p w:rsidR="003203DE" w:rsidRDefault="004E1ED2">
      <w:pPr>
        <w:ind w:firstLine="640"/>
        <w:rPr>
          <w:rFonts w:asciiTheme="majorEastAsia" w:eastAsiaTheme="majorEastAsia" w:hAnsiTheme="majorEastAsia"/>
          <w:bCs/>
          <w:color w:val="000000"/>
          <w:szCs w:val="32"/>
          <w:u w:val="single"/>
        </w:rPr>
      </w:pPr>
      <w:r>
        <w:rPr>
          <w:rFonts w:asciiTheme="majorEastAsia" w:eastAsiaTheme="majorEastAsia" w:hAnsiTheme="majorEastAsia" w:hint="eastAsia"/>
          <w:bCs/>
          <w:color w:val="000000"/>
          <w:szCs w:val="32"/>
        </w:rPr>
        <w:t>发包人（全称）：</w:t>
      </w:r>
      <w:r>
        <w:rPr>
          <w:rFonts w:asciiTheme="majorEastAsia" w:eastAsiaTheme="majorEastAsia" w:hAnsiTheme="majorEastAsia" w:hint="eastAsia"/>
          <w:bCs/>
          <w:color w:val="000000"/>
          <w:szCs w:val="32"/>
          <w:u w:val="single"/>
        </w:rPr>
        <w:t></w:t>
      </w:r>
    </w:p>
    <w:p w:rsidR="003203DE" w:rsidRDefault="004E1ED2">
      <w:pPr>
        <w:ind w:firstLine="640"/>
        <w:rPr>
          <w:rFonts w:asciiTheme="majorEastAsia" w:eastAsiaTheme="majorEastAsia" w:hAnsiTheme="majorEastAsia"/>
          <w:bCs/>
          <w:color w:val="000000"/>
          <w:szCs w:val="32"/>
          <w:u w:val="single"/>
        </w:rPr>
      </w:pPr>
      <w:r>
        <w:rPr>
          <w:rFonts w:asciiTheme="majorEastAsia" w:eastAsiaTheme="majorEastAsia" w:hAnsiTheme="majorEastAsia" w:hint="eastAsia"/>
          <w:bCs/>
          <w:color w:val="000000"/>
          <w:szCs w:val="32"/>
        </w:rPr>
        <w:t>承包人（全称）：</w:t>
      </w:r>
      <w:r>
        <w:rPr>
          <w:rFonts w:asciiTheme="majorEastAsia" w:eastAsiaTheme="majorEastAsia" w:hAnsiTheme="majorEastAsia" w:hint="eastAsia"/>
          <w:bCs/>
          <w:color w:val="000000"/>
          <w:szCs w:val="32"/>
          <w:u w:val="single"/>
        </w:rPr>
        <w:t></w:t>
      </w:r>
    </w:p>
    <w:p w:rsidR="003203DE" w:rsidRDefault="004E1ED2">
      <w:pPr>
        <w:ind w:firstLine="640"/>
        <w:rPr>
          <w:rFonts w:asciiTheme="majorEastAsia" w:eastAsiaTheme="majorEastAsia" w:hAnsiTheme="majorEastAsia"/>
          <w:bCs/>
          <w:color w:val="000000"/>
          <w:szCs w:val="32"/>
        </w:rPr>
      </w:pPr>
      <w:r>
        <w:rPr>
          <w:rFonts w:asciiTheme="majorEastAsia" w:eastAsiaTheme="majorEastAsia" w:hAnsiTheme="majorEastAsia" w:hint="eastAsia"/>
          <w:bCs/>
          <w:color w:val="000000"/>
          <w:szCs w:val="32"/>
        </w:rPr>
        <w:t>签订日期：</w:t>
      </w:r>
      <w:r>
        <w:rPr>
          <w:rFonts w:asciiTheme="majorEastAsia" w:eastAsiaTheme="majorEastAsia" w:hAnsiTheme="majorEastAsia" w:hint="eastAsia"/>
          <w:bCs/>
          <w:color w:val="000000"/>
          <w:szCs w:val="32"/>
          <w:u w:val="single"/>
        </w:rPr>
        <w:t></w:t>
      </w:r>
    </w:p>
    <w:p w:rsidR="003203DE" w:rsidRDefault="004E1ED2">
      <w:pPr>
        <w:ind w:firstLine="640"/>
        <w:rPr>
          <w:rFonts w:asciiTheme="majorEastAsia" w:eastAsiaTheme="majorEastAsia" w:hAnsiTheme="majorEastAsia"/>
          <w:bCs/>
          <w:color w:val="000000"/>
          <w:szCs w:val="32"/>
        </w:rPr>
      </w:pPr>
      <w:r>
        <w:rPr>
          <w:rFonts w:asciiTheme="majorEastAsia" w:eastAsiaTheme="majorEastAsia" w:hAnsiTheme="majorEastAsia" w:hint="eastAsia"/>
          <w:bCs/>
          <w:color w:val="000000"/>
          <w:szCs w:val="32"/>
        </w:rPr>
        <w:t>签订地点：</w:t>
      </w:r>
      <w:r>
        <w:rPr>
          <w:rFonts w:asciiTheme="majorEastAsia" w:eastAsiaTheme="majorEastAsia" w:hAnsiTheme="majorEastAsia" w:hint="eastAsia"/>
          <w:bCs/>
          <w:color w:val="000000"/>
          <w:szCs w:val="32"/>
          <w:u w:val="single"/>
        </w:rPr>
        <w:t></w:t>
      </w:r>
    </w:p>
    <w:p w:rsidR="003203DE" w:rsidRDefault="003203DE">
      <w:pPr>
        <w:widowControl/>
        <w:ind w:firstLineChars="38" w:firstLine="122"/>
        <w:jc w:val="left"/>
        <w:rPr>
          <w:rFonts w:asciiTheme="majorEastAsia" w:eastAsiaTheme="majorEastAsia" w:hAnsiTheme="majorEastAsia"/>
          <w:b/>
          <w:color w:val="000000"/>
          <w:szCs w:val="32"/>
        </w:rPr>
        <w:sectPr w:rsidR="003203DE">
          <w:headerReference w:type="even" r:id="rId14"/>
          <w:headerReference w:type="default" r:id="rId15"/>
          <w:footerReference w:type="even" r:id="rId16"/>
          <w:footerReference w:type="default" r:id="rId17"/>
          <w:headerReference w:type="first" r:id="rId18"/>
          <w:footerReference w:type="first" r:id="rId19"/>
          <w:pgSz w:w="11906" w:h="16838"/>
          <w:pgMar w:top="1418" w:right="1555" w:bottom="1418" w:left="1531" w:header="851" w:footer="992" w:gutter="0"/>
          <w:pgNumType w:start="1"/>
          <w:cols w:space="720"/>
          <w:titlePg/>
          <w:docGrid w:type="lines" w:linePitch="312"/>
        </w:sectPr>
      </w:pPr>
      <w:bookmarkStart w:id="183" w:name="_Toc296503025"/>
      <w:bookmarkStart w:id="184" w:name="_Toc296890982"/>
    </w:p>
    <w:p w:rsidR="003203DE" w:rsidRDefault="004E1ED2">
      <w:pPr>
        <w:adjustRightInd w:val="0"/>
        <w:snapToGrid w:val="0"/>
        <w:ind w:firstLine="720"/>
        <w:jc w:val="center"/>
        <w:rPr>
          <w:rFonts w:asciiTheme="minorEastAsia" w:eastAsiaTheme="minorEastAsia" w:hAnsiTheme="minorEastAsia"/>
          <w:b/>
          <w:color w:val="000000"/>
          <w:sz w:val="36"/>
          <w:szCs w:val="36"/>
        </w:rPr>
      </w:pPr>
      <w:bookmarkStart w:id="185" w:name="_Toc351203480"/>
      <w:r>
        <w:rPr>
          <w:rFonts w:asciiTheme="minorEastAsia" w:eastAsiaTheme="minorEastAsia" w:hAnsiTheme="minorEastAsia" w:hint="eastAsia"/>
          <w:sz w:val="36"/>
          <w:szCs w:val="36"/>
        </w:rPr>
        <w:lastRenderedPageBreak/>
        <w:t>第一部分合同协议书</w:t>
      </w:r>
      <w:bookmarkEnd w:id="183"/>
      <w:bookmarkEnd w:id="184"/>
      <w:bookmarkEnd w:id="185"/>
    </w:p>
    <w:p w:rsidR="003203DE" w:rsidRDefault="004E1ED2">
      <w:pPr>
        <w:adjustRightInd w:val="0"/>
        <w:snapToGrid w:val="0"/>
        <w:ind w:firstLine="482"/>
        <w:rPr>
          <w:rFonts w:asciiTheme="minorEastAsia" w:eastAsiaTheme="minorEastAsia" w:hAnsiTheme="minorEastAsia"/>
          <w:b/>
          <w:color w:val="000000"/>
          <w:sz w:val="24"/>
          <w:u w:val="single"/>
        </w:rPr>
      </w:pPr>
      <w:bookmarkStart w:id="186" w:name="_Hlk61252740"/>
      <w:r>
        <w:rPr>
          <w:rFonts w:asciiTheme="minorEastAsia" w:eastAsiaTheme="minorEastAsia" w:hAnsiTheme="minorEastAsia" w:hint="eastAsia"/>
          <w:b/>
          <w:color w:val="000000"/>
          <w:sz w:val="24"/>
        </w:rPr>
        <w:t>发包人（全称）：</w:t>
      </w:r>
      <w:r>
        <w:rPr>
          <w:rFonts w:asciiTheme="minorEastAsia" w:eastAsiaTheme="minorEastAsia" w:hAnsiTheme="minorEastAsia" w:hint="eastAsia"/>
          <w:b/>
          <w:color w:val="000000"/>
          <w:sz w:val="24"/>
          <w:u w:val="single"/>
        </w:rPr>
        <w:t></w:t>
      </w:r>
    </w:p>
    <w:p w:rsidR="003203DE" w:rsidRDefault="004E1ED2">
      <w:pPr>
        <w:adjustRightInd w:val="0"/>
        <w:snapToGrid w:val="0"/>
        <w:ind w:firstLine="482"/>
        <w:rPr>
          <w:rFonts w:asciiTheme="minorEastAsia" w:eastAsiaTheme="minorEastAsia" w:hAnsiTheme="minorEastAsia"/>
          <w:b/>
          <w:color w:val="000000"/>
          <w:sz w:val="24"/>
          <w:u w:val="single"/>
        </w:rPr>
      </w:pPr>
      <w:r>
        <w:rPr>
          <w:rFonts w:asciiTheme="minorEastAsia" w:eastAsiaTheme="minorEastAsia" w:hAnsiTheme="minorEastAsia" w:hint="eastAsia"/>
          <w:b/>
          <w:color w:val="000000"/>
          <w:sz w:val="24"/>
        </w:rPr>
        <w:t>承包人（全称）：</w:t>
      </w:r>
      <w:r>
        <w:rPr>
          <w:rFonts w:asciiTheme="minorEastAsia" w:eastAsiaTheme="minorEastAsia" w:hAnsiTheme="minorEastAsia" w:hint="eastAsia"/>
          <w:b/>
          <w:color w:val="000000"/>
          <w:sz w:val="24"/>
          <w:u w:val="single"/>
        </w:rPr>
        <w:t></w:t>
      </w:r>
    </w:p>
    <w:bookmarkEnd w:id="186"/>
    <w:p w:rsidR="003203DE" w:rsidRDefault="004E1ED2">
      <w:pPr>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根据《中华人民共和国民法典》、《中华人民共和国建筑法》及有关法律规定，遵循平等、自愿、公平和诚实信用的原则，双方就工程施工及有关事项协商一致，共同达成如下协议：</w:t>
      </w:r>
    </w:p>
    <w:p w:rsidR="003203DE" w:rsidRDefault="004E1ED2">
      <w:pPr>
        <w:adjustRightInd w:val="0"/>
        <w:snapToGrid w:val="0"/>
        <w:ind w:firstLine="482"/>
        <w:rPr>
          <w:rFonts w:asciiTheme="minorEastAsia" w:eastAsiaTheme="minorEastAsia" w:hAnsiTheme="minorEastAsia"/>
          <w:b/>
          <w:bCs/>
          <w:sz w:val="24"/>
        </w:rPr>
      </w:pPr>
      <w:bookmarkStart w:id="187" w:name="_Toc351203481"/>
      <w:r>
        <w:rPr>
          <w:rFonts w:asciiTheme="minorEastAsia" w:eastAsiaTheme="minorEastAsia" w:hAnsiTheme="minorEastAsia" w:hint="eastAsia"/>
          <w:b/>
          <w:bCs/>
          <w:sz w:val="24"/>
        </w:rPr>
        <w:t>一、工程概况</w:t>
      </w:r>
      <w:bookmarkEnd w:id="187"/>
    </w:p>
    <w:p w:rsidR="003203DE" w:rsidRDefault="004E1ED2">
      <w:pPr>
        <w:adjustRightInd w:val="0"/>
        <w:snapToGrid w:val="0"/>
        <w:ind w:firstLine="480"/>
        <w:rPr>
          <w:rFonts w:asciiTheme="minorEastAsia" w:eastAsiaTheme="minorEastAsia" w:hAnsiTheme="minorEastAsia"/>
          <w:color w:val="000000"/>
          <w:sz w:val="24"/>
          <w:u w:val="single"/>
        </w:rPr>
      </w:pPr>
      <w:r>
        <w:rPr>
          <w:rFonts w:asciiTheme="minorEastAsia" w:eastAsiaTheme="minorEastAsia" w:hAnsiTheme="minorEastAsia"/>
          <w:bCs/>
          <w:color w:val="000000"/>
          <w:sz w:val="24"/>
        </w:rPr>
        <w:t>1.</w:t>
      </w:r>
      <w:r>
        <w:rPr>
          <w:rFonts w:asciiTheme="minorEastAsia" w:eastAsiaTheme="minorEastAsia" w:hAnsiTheme="minorEastAsia" w:hint="eastAsia"/>
          <w:bCs/>
          <w:color w:val="000000"/>
          <w:sz w:val="24"/>
        </w:rPr>
        <w:t>工程名称</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u w:val="single"/>
        </w:rPr>
        <w:t></w:t>
      </w:r>
      <w:r>
        <w:rPr>
          <w:rFonts w:asciiTheme="minorEastAsia" w:eastAsiaTheme="minorEastAsia" w:hAnsiTheme="minorEastAsia" w:hint="eastAsia"/>
          <w:color w:val="000000"/>
          <w:sz w:val="24"/>
        </w:rPr>
        <w:t>。</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2.</w:t>
      </w:r>
      <w:r>
        <w:rPr>
          <w:rFonts w:asciiTheme="minorEastAsia" w:eastAsiaTheme="minorEastAsia" w:hAnsiTheme="minorEastAsia" w:hint="eastAsia"/>
          <w:bCs/>
          <w:color w:val="000000"/>
          <w:sz w:val="24"/>
        </w:rPr>
        <w:t>工程地点：</w:t>
      </w:r>
      <w:r>
        <w:rPr>
          <w:rFonts w:asciiTheme="minorEastAsia" w:eastAsiaTheme="minorEastAsia" w:hAnsiTheme="minorEastAsia" w:hint="eastAsia"/>
          <w:color w:val="000000"/>
          <w:sz w:val="24"/>
          <w:u w:val="single"/>
        </w:rPr>
        <w:t></w:t>
      </w:r>
      <w:r>
        <w:rPr>
          <w:rFonts w:asciiTheme="minorEastAsia" w:eastAsiaTheme="minorEastAsia" w:hAnsiTheme="minorEastAsia" w:hint="eastAsia"/>
          <w:color w:val="000000"/>
          <w:sz w:val="24"/>
        </w:rPr>
        <w:t>。</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3.</w:t>
      </w:r>
      <w:r>
        <w:rPr>
          <w:rFonts w:asciiTheme="minorEastAsia" w:eastAsiaTheme="minorEastAsia" w:hAnsiTheme="minorEastAsia" w:hint="eastAsia"/>
          <w:bCs/>
          <w:color w:val="000000"/>
          <w:sz w:val="24"/>
        </w:rPr>
        <w:t>工程内容：</w:t>
      </w:r>
      <w:r>
        <w:rPr>
          <w:rFonts w:asciiTheme="minorEastAsia" w:eastAsiaTheme="minorEastAsia" w:hAnsiTheme="minorEastAsia" w:hint="eastAsia"/>
          <w:color w:val="000000"/>
          <w:sz w:val="24"/>
          <w:u w:val="single"/>
        </w:rPr>
        <w:t></w:t>
      </w:r>
      <w:r>
        <w:rPr>
          <w:rFonts w:asciiTheme="minorEastAsia" w:eastAsiaTheme="minorEastAsia" w:hAnsiTheme="minorEastAsia" w:hint="eastAsia"/>
          <w:bCs/>
          <w:color w:val="000000"/>
          <w:sz w:val="24"/>
        </w:rPr>
        <w:t>。</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4.</w:t>
      </w:r>
      <w:r>
        <w:rPr>
          <w:rFonts w:asciiTheme="minorEastAsia" w:eastAsiaTheme="minorEastAsia" w:hAnsiTheme="minorEastAsia" w:hint="eastAsia"/>
          <w:bCs/>
          <w:color w:val="000000"/>
          <w:sz w:val="24"/>
        </w:rPr>
        <w:t>工程承包范围：</w:t>
      </w:r>
      <w:r>
        <w:rPr>
          <w:rFonts w:asciiTheme="minorEastAsia" w:eastAsiaTheme="minorEastAsia" w:hAnsiTheme="minorEastAsia" w:hint="eastAsia"/>
          <w:bCs/>
          <w:color w:val="000000"/>
          <w:sz w:val="24"/>
          <w:u w:val="single"/>
        </w:rPr>
        <w:t>工程量清单包含的工程内容</w:t>
      </w:r>
      <w:r>
        <w:rPr>
          <w:rFonts w:asciiTheme="minorEastAsia" w:eastAsiaTheme="minorEastAsia" w:hAnsiTheme="minorEastAsia" w:hint="eastAsia"/>
          <w:color w:val="000000"/>
          <w:sz w:val="24"/>
        </w:rPr>
        <w:t>。</w:t>
      </w:r>
    </w:p>
    <w:p w:rsidR="003203DE" w:rsidRDefault="004E1ED2">
      <w:pPr>
        <w:adjustRightInd w:val="0"/>
        <w:snapToGrid w:val="0"/>
        <w:ind w:firstLine="482"/>
        <w:rPr>
          <w:rFonts w:asciiTheme="minorEastAsia" w:eastAsiaTheme="minorEastAsia" w:hAnsiTheme="minorEastAsia"/>
          <w:b/>
          <w:bCs/>
          <w:sz w:val="24"/>
        </w:rPr>
      </w:pPr>
      <w:bookmarkStart w:id="188" w:name="_Toc351203482"/>
      <w:r>
        <w:rPr>
          <w:rFonts w:asciiTheme="minorEastAsia" w:eastAsiaTheme="minorEastAsia" w:hAnsiTheme="minorEastAsia" w:hint="eastAsia"/>
          <w:b/>
          <w:bCs/>
          <w:sz w:val="24"/>
        </w:rPr>
        <w:t>二、合同工期</w:t>
      </w:r>
      <w:bookmarkEnd w:id="188"/>
    </w:p>
    <w:p w:rsidR="003203DE" w:rsidRDefault="004E1ED2">
      <w:pPr>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工期总日历天数：天。工期总日历天数与根据前述计划开竣工日期计算的工期天数不一致的，以工期总日历天数为准。</w:t>
      </w:r>
    </w:p>
    <w:p w:rsidR="003203DE" w:rsidRDefault="004E1ED2">
      <w:pPr>
        <w:adjustRightInd w:val="0"/>
        <w:snapToGrid w:val="0"/>
        <w:ind w:firstLine="482"/>
        <w:rPr>
          <w:rFonts w:asciiTheme="minorEastAsia" w:eastAsiaTheme="minorEastAsia" w:hAnsiTheme="minorEastAsia"/>
          <w:b/>
          <w:bCs/>
          <w:sz w:val="24"/>
        </w:rPr>
      </w:pPr>
      <w:bookmarkStart w:id="189" w:name="_Toc351203483"/>
      <w:r>
        <w:rPr>
          <w:rFonts w:asciiTheme="minorEastAsia" w:eastAsiaTheme="minorEastAsia" w:hAnsiTheme="minorEastAsia" w:hint="eastAsia"/>
          <w:b/>
          <w:bCs/>
          <w:sz w:val="24"/>
        </w:rPr>
        <w:t>三、质量标准</w:t>
      </w:r>
      <w:bookmarkEnd w:id="189"/>
    </w:p>
    <w:p w:rsidR="003203DE" w:rsidRDefault="004E1ED2">
      <w:pPr>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工程质量符合</w:t>
      </w:r>
      <w:r>
        <w:rPr>
          <w:rFonts w:asciiTheme="minorEastAsia" w:eastAsiaTheme="minorEastAsia" w:hAnsiTheme="minorEastAsia" w:hint="eastAsia"/>
          <w:color w:val="000000"/>
          <w:sz w:val="24"/>
          <w:u w:val="single"/>
        </w:rPr>
        <w:t>一次性验收达到现行施工及验收规范规定的合格等级</w:t>
      </w:r>
      <w:r>
        <w:rPr>
          <w:rFonts w:asciiTheme="minorEastAsia" w:eastAsiaTheme="minorEastAsia" w:hAnsiTheme="minorEastAsia" w:hint="eastAsia"/>
          <w:color w:val="000000"/>
          <w:sz w:val="24"/>
        </w:rPr>
        <w:t>标准。</w:t>
      </w:r>
    </w:p>
    <w:p w:rsidR="003203DE" w:rsidRDefault="004E1ED2">
      <w:pPr>
        <w:adjustRightInd w:val="0"/>
        <w:snapToGrid w:val="0"/>
        <w:ind w:firstLine="482"/>
        <w:rPr>
          <w:rFonts w:asciiTheme="minorEastAsia" w:eastAsiaTheme="minorEastAsia" w:hAnsiTheme="minorEastAsia"/>
          <w:b/>
          <w:bCs/>
          <w:sz w:val="24"/>
        </w:rPr>
      </w:pPr>
      <w:bookmarkStart w:id="190" w:name="_Toc351203484"/>
      <w:r>
        <w:rPr>
          <w:rFonts w:asciiTheme="minorEastAsia" w:eastAsiaTheme="minorEastAsia" w:hAnsiTheme="minorEastAsia" w:hint="eastAsia"/>
          <w:b/>
          <w:bCs/>
          <w:sz w:val="24"/>
        </w:rPr>
        <w:t>四、签约合同价</w:t>
      </w:r>
      <w:r w:rsidR="007B1C2C">
        <w:rPr>
          <w:rFonts w:asciiTheme="minorEastAsia" w:eastAsiaTheme="minorEastAsia" w:hAnsiTheme="minorEastAsia" w:hint="eastAsia"/>
          <w:b/>
          <w:bCs/>
          <w:sz w:val="24"/>
        </w:rPr>
        <w:t>及付款方式</w:t>
      </w:r>
      <w:bookmarkEnd w:id="190"/>
    </w:p>
    <w:p w:rsidR="007B1C2C" w:rsidRDefault="007B1C2C" w:rsidP="007B1C2C">
      <w:pPr>
        <w:snapToGrid w:val="0"/>
        <w:ind w:firstLine="480"/>
        <w:rPr>
          <w:rStyle w:val="2Char1"/>
          <w:rFonts w:cs="宋体"/>
          <w:b w:val="0"/>
          <w:bCs/>
          <w:iCs/>
          <w:sz w:val="24"/>
        </w:rPr>
      </w:pPr>
      <w:r>
        <w:rPr>
          <w:rStyle w:val="2Char1"/>
          <w:rFonts w:cs="宋体" w:hint="eastAsia"/>
          <w:b w:val="0"/>
          <w:bCs/>
          <w:iCs/>
          <w:sz w:val="24"/>
        </w:rPr>
        <w:t>本合同总价为：人民币X</w:t>
      </w:r>
      <w:r>
        <w:rPr>
          <w:rStyle w:val="2Char1"/>
          <w:rFonts w:cs="宋体"/>
          <w:b w:val="0"/>
          <w:bCs/>
          <w:iCs/>
          <w:sz w:val="24"/>
        </w:rPr>
        <w:t>XXXX</w:t>
      </w:r>
      <w:r>
        <w:rPr>
          <w:rStyle w:val="2Char1"/>
          <w:rFonts w:cs="宋体" w:hint="eastAsia"/>
          <w:b w:val="0"/>
          <w:bCs/>
          <w:iCs/>
          <w:sz w:val="24"/>
        </w:rPr>
        <w:t>（R</w:t>
      </w:r>
      <w:r>
        <w:rPr>
          <w:rStyle w:val="2Char1"/>
          <w:rFonts w:cs="宋体"/>
          <w:b w:val="0"/>
          <w:bCs/>
          <w:iCs/>
          <w:sz w:val="24"/>
        </w:rPr>
        <w:t>MBxxxxx）</w:t>
      </w:r>
      <w:r>
        <w:rPr>
          <w:rStyle w:val="2Char1"/>
          <w:rFonts w:cs="宋体" w:hint="eastAsia"/>
          <w:b w:val="0"/>
          <w:bCs/>
          <w:iCs/>
          <w:sz w:val="24"/>
        </w:rPr>
        <w:t>其中设备为：人民币X</w:t>
      </w:r>
      <w:r>
        <w:rPr>
          <w:rStyle w:val="2Char1"/>
          <w:rFonts w:cs="宋体"/>
          <w:b w:val="0"/>
          <w:bCs/>
          <w:iCs/>
          <w:sz w:val="24"/>
        </w:rPr>
        <w:t>XXXX</w:t>
      </w:r>
      <w:r>
        <w:rPr>
          <w:rStyle w:val="2Char1"/>
          <w:rFonts w:cs="宋体" w:hint="eastAsia"/>
          <w:b w:val="0"/>
          <w:bCs/>
          <w:iCs/>
          <w:sz w:val="24"/>
        </w:rPr>
        <w:t>，安装为人民币xxxxx</w:t>
      </w:r>
    </w:p>
    <w:p w:rsidR="007B1C2C" w:rsidRDefault="007B1C2C" w:rsidP="007B1C2C">
      <w:pPr>
        <w:snapToGrid w:val="0"/>
        <w:ind w:firstLine="480"/>
        <w:rPr>
          <w:rStyle w:val="2Char1"/>
          <w:rFonts w:cs="宋体"/>
          <w:b w:val="0"/>
          <w:bCs/>
          <w:iCs/>
          <w:sz w:val="24"/>
        </w:rPr>
      </w:pPr>
      <w:r>
        <w:rPr>
          <w:rStyle w:val="2Char1"/>
          <w:rFonts w:cs="宋体" w:hint="eastAsia"/>
          <w:b w:val="0"/>
          <w:bCs/>
          <w:iCs/>
          <w:sz w:val="24"/>
        </w:rPr>
        <w:t>付款方式：签定合同后5个工作日内比选人向中选单位支付合同金额的30%；</w:t>
      </w:r>
      <w:r w:rsidRPr="001C2B7F">
        <w:rPr>
          <w:rStyle w:val="2Char1"/>
          <w:rFonts w:cs="宋体" w:hint="eastAsia"/>
          <w:b w:val="0"/>
          <w:bCs/>
          <w:iCs/>
          <w:sz w:val="24"/>
        </w:rPr>
        <w:t>设备发运前15个工作日另付设备合同金额70%</w:t>
      </w:r>
      <w:r>
        <w:rPr>
          <w:rStyle w:val="2Char1"/>
          <w:rFonts w:cs="宋体" w:hint="eastAsia"/>
          <w:b w:val="0"/>
          <w:bCs/>
          <w:iCs/>
          <w:sz w:val="24"/>
        </w:rPr>
        <w:t>。</w:t>
      </w:r>
    </w:p>
    <w:p w:rsidR="003203DE" w:rsidRDefault="004E1ED2">
      <w:pPr>
        <w:adjustRightInd w:val="0"/>
        <w:snapToGrid w:val="0"/>
        <w:ind w:firstLine="482"/>
        <w:rPr>
          <w:rFonts w:asciiTheme="minorEastAsia" w:eastAsiaTheme="minorEastAsia" w:hAnsiTheme="minorEastAsia"/>
          <w:b/>
          <w:bCs/>
          <w:sz w:val="24"/>
        </w:rPr>
      </w:pPr>
      <w:bookmarkStart w:id="191" w:name="_Toc351203485"/>
      <w:r>
        <w:rPr>
          <w:rFonts w:asciiTheme="minorEastAsia" w:eastAsiaTheme="minorEastAsia" w:hAnsiTheme="minorEastAsia" w:hint="eastAsia"/>
          <w:b/>
          <w:bCs/>
          <w:sz w:val="24"/>
        </w:rPr>
        <w:t>五、</w:t>
      </w:r>
      <w:bookmarkStart w:id="192" w:name="_Toc351203486"/>
      <w:bookmarkEnd w:id="191"/>
      <w:r>
        <w:rPr>
          <w:rFonts w:asciiTheme="minorEastAsia" w:eastAsiaTheme="minorEastAsia" w:hAnsiTheme="minorEastAsia" w:hint="eastAsia"/>
          <w:b/>
          <w:bCs/>
          <w:sz w:val="24"/>
        </w:rPr>
        <w:t>合同文件构成</w:t>
      </w:r>
      <w:bookmarkEnd w:id="192"/>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本协议书与下列文件一起构成合同文件：</w:t>
      </w:r>
    </w:p>
    <w:p w:rsidR="003203DE" w:rsidRDefault="004E1ED2">
      <w:pPr>
        <w:autoSpaceDE w:val="0"/>
        <w:autoSpaceDN w:val="0"/>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1</w:t>
      </w:r>
      <w:r>
        <w:rPr>
          <w:rFonts w:asciiTheme="minorEastAsia" w:eastAsiaTheme="minorEastAsia" w:hAnsiTheme="minorEastAsia" w:hint="eastAsia"/>
          <w:color w:val="000000"/>
          <w:sz w:val="24"/>
        </w:rPr>
        <w:t>）中选通知书；</w:t>
      </w:r>
    </w:p>
    <w:p w:rsidR="003203DE" w:rsidRDefault="004E1ED2">
      <w:pPr>
        <w:autoSpaceDE w:val="0"/>
        <w:autoSpaceDN w:val="0"/>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7B1C2C">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）通用合同条款；</w:t>
      </w:r>
    </w:p>
    <w:p w:rsidR="003203DE" w:rsidRDefault="004E1ED2">
      <w:pPr>
        <w:autoSpaceDE w:val="0"/>
        <w:autoSpaceDN w:val="0"/>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7B1C2C">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）技术标准和要求；</w:t>
      </w:r>
    </w:p>
    <w:p w:rsidR="003203DE" w:rsidRDefault="004E1ED2">
      <w:pPr>
        <w:autoSpaceDE w:val="0"/>
        <w:autoSpaceDN w:val="0"/>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7B1C2C">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）图纸；</w:t>
      </w:r>
    </w:p>
    <w:p w:rsidR="003203DE" w:rsidRDefault="004E1ED2">
      <w:pPr>
        <w:autoSpaceDE w:val="0"/>
        <w:autoSpaceDN w:val="0"/>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7B1C2C">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）其他合同文件。</w:t>
      </w:r>
    </w:p>
    <w:p w:rsidR="003203DE" w:rsidRDefault="004E1ED2">
      <w:pPr>
        <w:autoSpaceDE w:val="0"/>
        <w:autoSpaceDN w:val="0"/>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在合同订立及履行过程中形成的与合同有关的文件均构成合同组成部分。</w:t>
      </w:r>
    </w:p>
    <w:p w:rsidR="003203DE" w:rsidRDefault="004E1ED2">
      <w:pPr>
        <w:autoSpaceDE w:val="0"/>
        <w:autoSpaceDN w:val="0"/>
        <w:adjustRightInd w:val="0"/>
        <w:snapToGrid w:val="0"/>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上述各项合同文件包括合同当事人就该项合同文件所作出的补充和修改，属于同一类内容的文件，应以最新签署的为准。专用合同条款须经合同当事人法定代表人或其委托代理人签字</w:t>
      </w:r>
      <w:r>
        <w:rPr>
          <w:rFonts w:asciiTheme="minorEastAsia" w:eastAsiaTheme="minorEastAsia" w:hAnsiTheme="minorEastAsia" w:hint="eastAsia"/>
          <w:color w:val="000000"/>
          <w:sz w:val="24"/>
        </w:rPr>
        <w:lastRenderedPageBreak/>
        <w:t>并盖公章，附件须盖公章或骑缝章。</w:t>
      </w:r>
    </w:p>
    <w:p w:rsidR="003203DE" w:rsidRDefault="004E1ED2">
      <w:pPr>
        <w:adjustRightInd w:val="0"/>
        <w:snapToGrid w:val="0"/>
        <w:ind w:firstLine="482"/>
        <w:rPr>
          <w:rFonts w:asciiTheme="minorEastAsia" w:eastAsiaTheme="minorEastAsia" w:hAnsiTheme="minorEastAsia"/>
          <w:b/>
          <w:bCs/>
          <w:sz w:val="24"/>
        </w:rPr>
      </w:pPr>
      <w:bookmarkStart w:id="193" w:name="_Toc351203487"/>
      <w:r>
        <w:rPr>
          <w:rFonts w:asciiTheme="minorEastAsia" w:eastAsiaTheme="minorEastAsia" w:hAnsiTheme="minorEastAsia" w:hint="eastAsia"/>
          <w:b/>
          <w:bCs/>
          <w:sz w:val="24"/>
        </w:rPr>
        <w:t>六、承诺</w:t>
      </w:r>
      <w:bookmarkEnd w:id="193"/>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1.</w:t>
      </w:r>
      <w:r>
        <w:rPr>
          <w:rFonts w:asciiTheme="minorEastAsia" w:eastAsiaTheme="minorEastAsia" w:hAnsiTheme="minorEastAsia" w:hint="eastAsia"/>
          <w:bCs/>
          <w:color w:val="000000"/>
          <w:sz w:val="24"/>
        </w:rPr>
        <w:t>发包人承诺按照法律规定履行项目审批手续、筹集工程建设资金并按照合同约定的期限和方式支付合同价款。</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2.</w:t>
      </w:r>
      <w:r>
        <w:rPr>
          <w:rFonts w:asciiTheme="minorEastAsia" w:eastAsiaTheme="minorEastAsia" w:hAnsiTheme="minorEastAsia" w:hint="eastAsia"/>
          <w:bCs/>
          <w:color w:val="000000"/>
          <w:sz w:val="24"/>
        </w:rPr>
        <w:t>承包人承诺按照法律规定及合同约定组织完成工程施工，确保工程质量和安全，不进行转包及违法分包，并在缺陷责任期及保修期内承担相应的工程维修责任。</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3.</w:t>
      </w:r>
      <w:r>
        <w:rPr>
          <w:rFonts w:asciiTheme="minorEastAsia" w:eastAsiaTheme="minorEastAsia" w:hAnsiTheme="minorEastAsia" w:hint="eastAsia"/>
          <w:bCs/>
          <w:color w:val="000000"/>
          <w:sz w:val="24"/>
        </w:rPr>
        <w:t>发包人和承包人通过内部比选形式签订合同的，双方理解并承诺不再就同一工程另行签订与合同实质性内容相背离的协议。</w:t>
      </w:r>
    </w:p>
    <w:p w:rsidR="003203DE" w:rsidRDefault="004E1ED2">
      <w:pPr>
        <w:adjustRightInd w:val="0"/>
        <w:snapToGrid w:val="0"/>
        <w:ind w:firstLine="482"/>
        <w:rPr>
          <w:rFonts w:asciiTheme="minorEastAsia" w:eastAsiaTheme="minorEastAsia" w:hAnsiTheme="minorEastAsia"/>
          <w:b/>
          <w:bCs/>
          <w:sz w:val="24"/>
        </w:rPr>
      </w:pPr>
      <w:bookmarkStart w:id="194" w:name="_Toc351203488"/>
      <w:r>
        <w:rPr>
          <w:rFonts w:asciiTheme="minorEastAsia" w:eastAsiaTheme="minorEastAsia" w:hAnsiTheme="minorEastAsia" w:hint="eastAsia"/>
          <w:b/>
          <w:bCs/>
          <w:sz w:val="24"/>
        </w:rPr>
        <w:t>七、词语含义</w:t>
      </w:r>
      <w:bookmarkEnd w:id="194"/>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本协议书中词语含义与第二部分通用合同条款中赋予的含义相同。</w:t>
      </w:r>
    </w:p>
    <w:p w:rsidR="003203DE" w:rsidRDefault="004E1ED2">
      <w:pPr>
        <w:adjustRightInd w:val="0"/>
        <w:snapToGrid w:val="0"/>
        <w:ind w:firstLine="482"/>
        <w:rPr>
          <w:rFonts w:asciiTheme="minorEastAsia" w:eastAsiaTheme="minorEastAsia" w:hAnsiTheme="minorEastAsia"/>
          <w:b/>
          <w:bCs/>
          <w:sz w:val="24"/>
        </w:rPr>
      </w:pPr>
      <w:bookmarkStart w:id="195" w:name="_Toc351203489"/>
      <w:r>
        <w:rPr>
          <w:rFonts w:asciiTheme="minorEastAsia" w:eastAsiaTheme="minorEastAsia" w:hAnsiTheme="minorEastAsia" w:hint="eastAsia"/>
          <w:b/>
          <w:bCs/>
          <w:sz w:val="24"/>
        </w:rPr>
        <w:t>八、</w:t>
      </w:r>
      <w:bookmarkEnd w:id="195"/>
      <w:r>
        <w:rPr>
          <w:rFonts w:asciiTheme="minorEastAsia" w:eastAsiaTheme="minorEastAsia" w:hAnsiTheme="minorEastAsia" w:hint="eastAsia"/>
          <w:b/>
          <w:bCs/>
          <w:sz w:val="24"/>
        </w:rPr>
        <w:t>合同生效</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本合同于年月日签订。</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本合同在签订。</w:t>
      </w:r>
    </w:p>
    <w:p w:rsidR="003203DE" w:rsidRDefault="004E1ED2">
      <w:pPr>
        <w:adjustRightInd w:val="0"/>
        <w:snapToGrid w:val="0"/>
        <w:ind w:firstLine="480"/>
        <w:rPr>
          <w:rFonts w:asciiTheme="minorEastAsia" w:eastAsiaTheme="minorEastAsia" w:hAnsiTheme="minorEastAsia"/>
          <w:sz w:val="24"/>
        </w:rPr>
      </w:pPr>
      <w:r>
        <w:rPr>
          <w:rFonts w:asciiTheme="minorEastAsia" w:eastAsiaTheme="minorEastAsia" w:hAnsiTheme="minorEastAsia" w:hint="eastAsia"/>
          <w:bCs/>
          <w:color w:val="000000"/>
          <w:sz w:val="24"/>
        </w:rPr>
        <w:t>本合同双方约定：本合同经全体合同当事人</w:t>
      </w:r>
      <w:r>
        <w:rPr>
          <w:rFonts w:asciiTheme="minorEastAsia" w:eastAsiaTheme="minorEastAsia" w:hAnsiTheme="minorEastAsia" w:hint="eastAsia"/>
          <w:color w:val="000000"/>
          <w:sz w:val="24"/>
        </w:rPr>
        <w:t>法定代表人或其委托代理人</w:t>
      </w:r>
      <w:r>
        <w:rPr>
          <w:rFonts w:asciiTheme="minorEastAsia" w:eastAsiaTheme="minorEastAsia" w:hAnsiTheme="minorEastAsia" w:hint="eastAsia"/>
          <w:bCs/>
          <w:color w:val="000000"/>
          <w:sz w:val="24"/>
        </w:rPr>
        <w:t>签字并盖公章之日起生效，如各方签章时间不一致的，以合同当事人中最后一方签字并盖公章之日为生效时间。</w:t>
      </w:r>
    </w:p>
    <w:p w:rsidR="003203DE" w:rsidRDefault="004E1ED2">
      <w:pPr>
        <w:adjustRightInd w:val="0"/>
        <w:snapToGrid w:val="0"/>
        <w:ind w:firstLine="482"/>
        <w:rPr>
          <w:rFonts w:asciiTheme="minorEastAsia" w:eastAsiaTheme="minorEastAsia" w:hAnsiTheme="minorEastAsia"/>
          <w:b/>
          <w:bCs/>
          <w:sz w:val="24"/>
        </w:rPr>
      </w:pPr>
      <w:bookmarkStart w:id="196" w:name="_Toc351203491"/>
      <w:r>
        <w:rPr>
          <w:rFonts w:asciiTheme="minorEastAsia" w:eastAsiaTheme="minorEastAsia" w:hAnsiTheme="minorEastAsia" w:hint="eastAsia"/>
          <w:b/>
          <w:bCs/>
          <w:sz w:val="24"/>
        </w:rPr>
        <w:t>九、补充协议</w:t>
      </w:r>
      <w:bookmarkEnd w:id="196"/>
    </w:p>
    <w:p w:rsidR="003203DE" w:rsidRDefault="004E1ED2">
      <w:pPr>
        <w:adjustRightInd w:val="0"/>
        <w:snapToGrid w:val="0"/>
        <w:ind w:firstLine="480"/>
        <w:rPr>
          <w:rFonts w:asciiTheme="minorEastAsia" w:eastAsiaTheme="minorEastAsia" w:hAnsiTheme="minorEastAsia"/>
          <w:b/>
          <w:bCs/>
          <w:color w:val="000000"/>
          <w:sz w:val="24"/>
        </w:rPr>
      </w:pPr>
      <w:r>
        <w:rPr>
          <w:rFonts w:asciiTheme="minorEastAsia" w:eastAsiaTheme="minorEastAsia" w:hAnsiTheme="minorEastAsia" w:hint="eastAsia"/>
          <w:bCs/>
          <w:color w:val="000000"/>
          <w:sz w:val="24"/>
        </w:rPr>
        <w:t>合同未尽事宜，合同当事人另行签订补充协议，补充协议是合同的组成部分。</w:t>
      </w:r>
    </w:p>
    <w:p w:rsidR="003203DE" w:rsidRDefault="004E1ED2">
      <w:pPr>
        <w:adjustRightInd w:val="0"/>
        <w:snapToGrid w:val="0"/>
        <w:ind w:firstLine="482"/>
        <w:rPr>
          <w:rFonts w:asciiTheme="minorEastAsia" w:eastAsiaTheme="minorEastAsia" w:hAnsiTheme="minorEastAsia"/>
          <w:b/>
          <w:bCs/>
          <w:sz w:val="24"/>
        </w:rPr>
      </w:pPr>
      <w:bookmarkStart w:id="197" w:name="_Toc351203493"/>
      <w:r>
        <w:rPr>
          <w:rFonts w:asciiTheme="minorEastAsia" w:eastAsiaTheme="minorEastAsia" w:hAnsiTheme="minorEastAsia" w:hint="eastAsia"/>
          <w:b/>
          <w:bCs/>
          <w:sz w:val="24"/>
        </w:rPr>
        <w:t>十、合同份数</w:t>
      </w:r>
      <w:bookmarkEnd w:id="197"/>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本合同正本份，甲乙双方各执份。副本份，甲方执份，乙方执份。</w:t>
      </w:r>
    </w:p>
    <w:p w:rsidR="003203DE" w:rsidRDefault="004E1ED2">
      <w:pPr>
        <w:adjustRightInd w:val="0"/>
        <w:snapToGrid w:val="0"/>
        <w:ind w:firstLine="482"/>
        <w:rPr>
          <w:rFonts w:asciiTheme="minorEastAsia" w:eastAsiaTheme="minorEastAsia" w:hAnsiTheme="minorEastAsia"/>
          <w:b/>
          <w:bCs/>
          <w:sz w:val="24"/>
        </w:rPr>
      </w:pPr>
      <w:r>
        <w:rPr>
          <w:rFonts w:asciiTheme="minorEastAsia" w:eastAsiaTheme="minorEastAsia" w:hAnsiTheme="minorEastAsia" w:hint="eastAsia"/>
          <w:b/>
          <w:bCs/>
          <w:sz w:val="24"/>
        </w:rPr>
        <w:t>十一、其他</w:t>
      </w:r>
    </w:p>
    <w:p w:rsidR="003203DE" w:rsidRDefault="004E1ED2">
      <w:pPr>
        <w:adjustRightInd w:val="0"/>
        <w:snapToGrid w:val="0"/>
        <w:ind w:firstLine="480"/>
        <w:rPr>
          <w:rFonts w:asciiTheme="minorEastAsia" w:eastAsiaTheme="minorEastAsia" w:hAnsiTheme="minorEastAsia"/>
          <w:bCs/>
          <w:color w:val="000000"/>
          <w:sz w:val="24"/>
        </w:rPr>
      </w:pPr>
      <w:r>
        <w:rPr>
          <w:rFonts w:asciiTheme="minorEastAsia" w:eastAsiaTheme="minorEastAsia" w:hAnsiTheme="minorEastAsia"/>
          <w:bCs/>
          <w:color w:val="000000"/>
          <w:sz w:val="24"/>
        </w:rPr>
        <w:t>1.</w:t>
      </w:r>
      <w:r>
        <w:rPr>
          <w:rFonts w:asciiTheme="minorEastAsia" w:eastAsiaTheme="minorEastAsia" w:hAnsiTheme="minorEastAsia" w:hint="eastAsia"/>
          <w:bCs/>
          <w:color w:val="000000"/>
          <w:sz w:val="24"/>
        </w:rPr>
        <w:t>双方确认本合同底部标明的地址为本合同履行过程以及争议解决中的文书送达地址。合同履行和仲裁、诉讼、执行以及其他法律程序所涉及之相关法律文件，以邮件快递寄送本合同记载的对方当事人住址即为送达。如果前述住址发生变更，应当以书面通知对方及案件受理机构方为有效。任何一方均应积极履行通知和被通知义务，不得以拒绝签收、无人签收或变更地址未通知等理由否认送达效力。</w:t>
      </w:r>
    </w:p>
    <w:p w:rsidR="003203DE" w:rsidRDefault="004E1ED2">
      <w:pPr>
        <w:adjustRightInd w:val="0"/>
        <w:snapToGrid w:val="0"/>
        <w:ind w:firstLine="480"/>
        <w:rPr>
          <w:rFonts w:asciiTheme="minorEastAsia" w:eastAsiaTheme="minorEastAsia" w:hAnsiTheme="minorEastAsia"/>
          <w:bCs/>
          <w:color w:val="000000"/>
          <w:szCs w:val="32"/>
        </w:rPr>
      </w:pPr>
      <w:r>
        <w:rPr>
          <w:rFonts w:asciiTheme="minorEastAsia" w:eastAsiaTheme="minorEastAsia" w:hAnsiTheme="minorEastAsia"/>
          <w:bCs/>
          <w:color w:val="000000"/>
          <w:sz w:val="24"/>
        </w:rPr>
        <w:t>2</w:t>
      </w:r>
      <w:r>
        <w:rPr>
          <w:rFonts w:asciiTheme="minorEastAsia" w:eastAsiaTheme="minorEastAsia" w:hAnsiTheme="minorEastAsia"/>
          <w:bCs/>
          <w:color w:val="000000"/>
          <w:szCs w:val="32"/>
        </w:rPr>
        <w:t>.</w:t>
      </w:r>
      <w:r>
        <w:rPr>
          <w:rFonts w:asciiTheme="minorEastAsia" w:eastAsiaTheme="minorEastAsia" w:hAnsiTheme="minorEastAsia" w:hint="eastAsia"/>
          <w:bCs/>
          <w:color w:val="000000"/>
          <w:szCs w:val="32"/>
        </w:rPr>
        <w:t>。</w:t>
      </w:r>
    </w:p>
    <w:p w:rsidR="003203DE" w:rsidRDefault="003203DE">
      <w:pPr>
        <w:ind w:firstLine="560"/>
        <w:rPr>
          <w:rFonts w:asciiTheme="minorEastAsia" w:eastAsiaTheme="minorEastAsia" w:hAnsiTheme="minorEastAsia"/>
          <w:sz w:val="28"/>
          <w:szCs w:val="28"/>
        </w:rPr>
      </w:pPr>
      <w:bookmarkStart w:id="198" w:name="_Hlk56504447"/>
    </w:p>
    <w:p w:rsidR="003203DE" w:rsidRDefault="004E1ED2">
      <w:pPr>
        <w:tabs>
          <w:tab w:val="left" w:pos="7584"/>
        </w:tabs>
        <w:ind w:firstLine="480"/>
        <w:rPr>
          <w:rFonts w:asciiTheme="minorEastAsia" w:eastAsiaTheme="minorEastAsia" w:hAnsiTheme="minorEastAsia"/>
          <w:sz w:val="24"/>
        </w:rPr>
      </w:pPr>
      <w:r>
        <w:rPr>
          <w:rFonts w:asciiTheme="minorEastAsia" w:eastAsiaTheme="minorEastAsia" w:hAnsiTheme="minorEastAsia" w:hint="eastAsia"/>
          <w:sz w:val="24"/>
        </w:rPr>
        <w:t>甲方（盖章）：乙方（盖章）：</w:t>
      </w:r>
    </w:p>
    <w:p w:rsidR="003203DE" w:rsidRDefault="003203DE">
      <w:pPr>
        <w:ind w:firstLine="560"/>
        <w:rPr>
          <w:rFonts w:asciiTheme="minorEastAsia" w:eastAsiaTheme="minorEastAsia" w:hAnsiTheme="minorEastAsia"/>
          <w:sz w:val="28"/>
          <w:szCs w:val="28"/>
        </w:rPr>
      </w:pP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法定代表人法定代表人</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或授权代理人（签章）：或授权代理人（签章）：</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统一社会信用代码：统一社会信用代码：</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地址</w:t>
      </w:r>
      <w:r>
        <w:rPr>
          <w:rFonts w:asciiTheme="minorEastAsia" w:eastAsiaTheme="minorEastAsia" w:hAnsiTheme="minorEastAsia"/>
          <w:sz w:val="24"/>
        </w:rPr>
        <w:t xml:space="preserve">:                           </w:t>
      </w:r>
      <w:r>
        <w:rPr>
          <w:rFonts w:asciiTheme="minorEastAsia" w:eastAsiaTheme="minorEastAsia" w:hAnsiTheme="minorEastAsia" w:hint="eastAsia"/>
          <w:sz w:val="24"/>
        </w:rPr>
        <w:t>地址：</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邮编：邮编：</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开户行：开户行：</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户名：户名：</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账号：账号：</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经办人（签字）：经办人（签字）：</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联系方式：联系方式：</w:t>
      </w:r>
    </w:p>
    <w:p w:rsidR="003203DE" w:rsidRDefault="004E1ED2">
      <w:pPr>
        <w:ind w:firstLine="480"/>
        <w:rPr>
          <w:rFonts w:asciiTheme="minorEastAsia" w:eastAsiaTheme="minorEastAsia" w:hAnsiTheme="minorEastAsia"/>
          <w:sz w:val="24"/>
        </w:rPr>
      </w:pPr>
      <w:r>
        <w:rPr>
          <w:rFonts w:asciiTheme="minorEastAsia" w:eastAsiaTheme="minorEastAsia" w:hAnsiTheme="minorEastAsia" w:hint="eastAsia"/>
          <w:sz w:val="24"/>
        </w:rPr>
        <w:t>日期：年月日日期：年月日</w:t>
      </w:r>
    </w:p>
    <w:bookmarkEnd w:id="198"/>
    <w:p w:rsidR="003203DE" w:rsidRDefault="003203DE">
      <w:pPr>
        <w:ind w:firstLine="640"/>
        <w:rPr>
          <w:rFonts w:asciiTheme="minorEastAsia" w:eastAsiaTheme="minorEastAsia" w:hAnsiTheme="minorEastAsia"/>
        </w:rPr>
      </w:pPr>
    </w:p>
    <w:p w:rsidR="007B1C2C" w:rsidRDefault="007B1C2C">
      <w:pPr>
        <w:widowControl/>
        <w:spacing w:line="240" w:lineRule="auto"/>
        <w:ind w:firstLineChars="0" w:firstLine="0"/>
        <w:jc w:val="left"/>
        <w:rPr>
          <w:rFonts w:asciiTheme="minorEastAsia" w:eastAsiaTheme="minorEastAsia" w:hAnsiTheme="minorEastAsia"/>
          <w:szCs w:val="32"/>
        </w:rPr>
      </w:pPr>
      <w:bookmarkStart w:id="199" w:name="附件2__安全生产协议书"/>
      <w:bookmarkStart w:id="200" w:name="附件3__文明施工责任协议书"/>
      <w:bookmarkStart w:id="201" w:name="_Toc12261489"/>
      <w:bookmarkStart w:id="202" w:name="_Toc21553067"/>
      <w:bookmarkStart w:id="203" w:name="_Toc21354139"/>
      <w:bookmarkEnd w:id="199"/>
      <w:bookmarkEnd w:id="200"/>
      <w:r>
        <w:rPr>
          <w:rFonts w:asciiTheme="minorEastAsia" w:eastAsiaTheme="minorEastAsia" w:hAnsiTheme="minorEastAsia"/>
          <w:szCs w:val="32"/>
        </w:rPr>
        <w:br w:type="page"/>
      </w:r>
    </w:p>
    <w:p w:rsidR="003203DE" w:rsidRDefault="004E1ED2">
      <w:pPr>
        <w:spacing w:line="480" w:lineRule="auto"/>
        <w:ind w:firstLine="562"/>
        <w:jc w:val="center"/>
        <w:outlineLvl w:val="0"/>
        <w:rPr>
          <w:rFonts w:hAnsi="宋体" w:cs="宋体"/>
          <w:sz w:val="28"/>
          <w:szCs w:val="28"/>
        </w:rPr>
      </w:pPr>
      <w:r>
        <w:rPr>
          <w:rFonts w:hAnsi="宋体" w:cs="宋体" w:hint="eastAsia"/>
          <w:b/>
          <w:sz w:val="28"/>
          <w:szCs w:val="28"/>
        </w:rPr>
        <w:lastRenderedPageBreak/>
        <w:t>第六章  比选申请文件格式</w:t>
      </w:r>
      <w:bookmarkEnd w:id="23"/>
      <w:bookmarkEnd w:id="24"/>
      <w:bookmarkEnd w:id="25"/>
      <w:bookmarkEnd w:id="26"/>
      <w:bookmarkEnd w:id="182"/>
      <w:bookmarkEnd w:id="201"/>
      <w:bookmarkEnd w:id="202"/>
      <w:bookmarkEnd w:id="203"/>
    </w:p>
    <w:p w:rsidR="003203DE" w:rsidRDefault="00DE7CDE" w:rsidP="00DE7CDE">
      <w:pPr>
        <w:autoSpaceDE w:val="0"/>
        <w:autoSpaceDN w:val="0"/>
        <w:spacing w:line="240" w:lineRule="auto"/>
        <w:ind w:firstLineChars="1800" w:firstLine="3780"/>
        <w:rPr>
          <w:rFonts w:hAnsi="宋体" w:cs="宋体"/>
          <w:sz w:val="21"/>
          <w:szCs w:val="21"/>
        </w:rPr>
      </w:pPr>
      <w:r>
        <w:rPr>
          <w:rFonts w:hAnsi="宋体" w:cs="宋体" w:hint="eastAsia"/>
          <w:sz w:val="21"/>
          <w:szCs w:val="21"/>
        </w:rPr>
        <w:t>格式自拟，一律不强制要求</w:t>
      </w:r>
    </w:p>
    <w:p w:rsidR="003203DE" w:rsidRDefault="003203DE">
      <w:pPr>
        <w:autoSpaceDE w:val="0"/>
        <w:autoSpaceDN w:val="0"/>
        <w:spacing w:line="240" w:lineRule="auto"/>
        <w:ind w:firstLineChars="0" w:firstLine="0"/>
        <w:rPr>
          <w:rFonts w:hAnsi="宋体" w:cs="宋体"/>
          <w:sz w:val="28"/>
          <w:szCs w:val="28"/>
        </w:rPr>
      </w:pPr>
    </w:p>
    <w:p w:rsidR="003203DE" w:rsidRDefault="003203DE">
      <w:pPr>
        <w:tabs>
          <w:tab w:val="left" w:pos="3064"/>
          <w:tab w:val="center" w:pos="4873"/>
        </w:tabs>
        <w:adjustRightInd w:val="0"/>
        <w:snapToGrid w:val="0"/>
        <w:spacing w:line="480" w:lineRule="auto"/>
        <w:ind w:firstLineChars="0" w:firstLine="0"/>
        <w:jc w:val="center"/>
        <w:rPr>
          <w:rFonts w:hAnsi="宋体" w:cs="宋体"/>
          <w:b/>
          <w:bCs/>
          <w:szCs w:val="32"/>
        </w:rPr>
      </w:pPr>
      <w:bookmarkStart w:id="204" w:name="_Toc500403140"/>
    </w:p>
    <w:p w:rsidR="003203DE" w:rsidRDefault="003203DE">
      <w:pPr>
        <w:tabs>
          <w:tab w:val="left" w:pos="3064"/>
          <w:tab w:val="center" w:pos="4873"/>
        </w:tabs>
        <w:adjustRightInd w:val="0"/>
        <w:snapToGrid w:val="0"/>
        <w:spacing w:line="480" w:lineRule="auto"/>
        <w:ind w:firstLineChars="0" w:firstLine="0"/>
        <w:jc w:val="center"/>
        <w:rPr>
          <w:rFonts w:hAnsi="宋体" w:cs="宋体"/>
          <w:b/>
          <w:bCs/>
          <w:szCs w:val="32"/>
        </w:rPr>
      </w:pPr>
    </w:p>
    <w:p w:rsidR="003203DE" w:rsidRDefault="003203DE">
      <w:pPr>
        <w:tabs>
          <w:tab w:val="left" w:pos="3064"/>
          <w:tab w:val="center" w:pos="4873"/>
        </w:tabs>
        <w:adjustRightInd w:val="0"/>
        <w:snapToGrid w:val="0"/>
        <w:spacing w:line="480" w:lineRule="auto"/>
        <w:ind w:firstLineChars="0" w:firstLine="0"/>
        <w:jc w:val="center"/>
        <w:rPr>
          <w:rFonts w:hAnsi="宋体" w:cs="宋体"/>
          <w:b/>
          <w:bCs/>
          <w:szCs w:val="32"/>
        </w:rPr>
      </w:pPr>
    </w:p>
    <w:p w:rsidR="003203DE" w:rsidRDefault="003203DE">
      <w:pPr>
        <w:tabs>
          <w:tab w:val="left" w:pos="3064"/>
          <w:tab w:val="center" w:pos="4873"/>
        </w:tabs>
        <w:adjustRightInd w:val="0"/>
        <w:snapToGrid w:val="0"/>
        <w:spacing w:line="480" w:lineRule="auto"/>
        <w:ind w:firstLineChars="0" w:firstLine="0"/>
        <w:jc w:val="center"/>
        <w:rPr>
          <w:rFonts w:hAnsi="宋体" w:cs="宋体"/>
          <w:b/>
          <w:bCs/>
          <w:szCs w:val="32"/>
        </w:rPr>
      </w:pPr>
    </w:p>
    <w:p w:rsidR="003203DE" w:rsidRDefault="003203DE">
      <w:pPr>
        <w:tabs>
          <w:tab w:val="left" w:pos="3064"/>
          <w:tab w:val="center" w:pos="4873"/>
        </w:tabs>
        <w:adjustRightInd w:val="0"/>
        <w:snapToGrid w:val="0"/>
        <w:spacing w:line="480" w:lineRule="auto"/>
        <w:ind w:firstLineChars="0" w:firstLine="0"/>
        <w:jc w:val="center"/>
        <w:rPr>
          <w:rFonts w:hAnsi="宋体" w:cs="宋体"/>
          <w:b/>
          <w:bCs/>
          <w:szCs w:val="32"/>
        </w:rPr>
      </w:pPr>
    </w:p>
    <w:bookmarkEnd w:id="204"/>
    <w:p w:rsidR="003203DE" w:rsidRDefault="003203DE">
      <w:pPr>
        <w:widowControl/>
        <w:spacing w:line="240" w:lineRule="auto"/>
        <w:ind w:firstLineChars="0" w:firstLine="0"/>
        <w:jc w:val="left"/>
        <w:rPr>
          <w:rFonts w:hAnsi="宋体" w:cs="宋体"/>
          <w:kern w:val="0"/>
          <w:sz w:val="28"/>
          <w:szCs w:val="28"/>
        </w:rPr>
      </w:pPr>
    </w:p>
    <w:sectPr w:rsidR="003203DE" w:rsidSect="003203DE">
      <w:footerReference w:type="default" r:id="rId20"/>
      <w:headerReference w:type="first" r:id="rId21"/>
      <w:footerReference w:type="first" r:id="rId22"/>
      <w:pgSz w:w="11906" w:h="16838"/>
      <w:pgMar w:top="1440" w:right="1080" w:bottom="1440" w:left="1080" w:header="737" w:footer="851" w:gutter="0"/>
      <w:pgNumType w:start="0"/>
      <w:cols w:space="720"/>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31" w:rsidRDefault="00893D31">
      <w:pPr>
        <w:spacing w:line="240" w:lineRule="auto"/>
        <w:ind w:firstLine="640"/>
      </w:pPr>
      <w:r>
        <w:separator/>
      </w:r>
    </w:p>
  </w:endnote>
  <w:endnote w:type="continuationSeparator" w:id="0">
    <w:p w:rsidR="00893D31" w:rsidRDefault="00893D3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宋体"/>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Style w:val="ab"/>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3C440F">
    <w:pPr>
      <w:pStyle w:val="ab"/>
      <w:ind w:firstLine="360"/>
      <w:jc w:val="center"/>
    </w:pPr>
    <w:sdt>
      <w:sdtPr>
        <w:id w:val="942886612"/>
      </w:sdtPr>
      <w:sdtContent>
        <w:r>
          <w:fldChar w:fldCharType="begin"/>
        </w:r>
        <w:r w:rsidR="00B63036">
          <w:instrText>PAGE   \* MERGEFORMAT</w:instrText>
        </w:r>
        <w:r>
          <w:fldChar w:fldCharType="separate"/>
        </w:r>
        <w:r w:rsidR="00B35096">
          <w:rPr>
            <w:noProof/>
          </w:rPr>
          <w:t>3</w:t>
        </w:r>
        <w: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603629"/>
    </w:sdtPr>
    <w:sdtContent>
      <w:p w:rsidR="00B63036" w:rsidRDefault="003C440F">
        <w:pPr>
          <w:pStyle w:val="ab"/>
          <w:ind w:firstLine="360"/>
          <w:jc w:val="center"/>
        </w:pPr>
        <w:r>
          <w:fldChar w:fldCharType="begin"/>
        </w:r>
        <w:r w:rsidR="00B63036">
          <w:instrText>PAGE   \* MERGEFORMAT</w:instrText>
        </w:r>
        <w:r>
          <w:fldChar w:fldCharType="separate"/>
        </w:r>
        <w:r w:rsidR="00B35096">
          <w:rPr>
            <w:noProof/>
          </w:rPr>
          <w:t>1</w:t>
        </w:r>
        <w: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3C440F">
    <w:pPr>
      <w:pStyle w:val="ab"/>
      <w:ind w:firstLine="360"/>
      <w:jc w:val="center"/>
    </w:pPr>
    <w:r>
      <w:fldChar w:fldCharType="begin"/>
    </w:r>
    <w:r w:rsidR="00B63036">
      <w:instrText>PAGE   \* MERGEFORMAT</w:instrText>
    </w:r>
    <w:r>
      <w:fldChar w:fldCharType="separate"/>
    </w:r>
    <w:r w:rsidR="00B35096">
      <w:rPr>
        <w:noProof/>
      </w:rPr>
      <w:t>3</w:t>
    </w:r>
    <w:r>
      <w:fldChar w:fldCharType="end"/>
    </w:r>
  </w:p>
  <w:p w:rsidR="00B63036" w:rsidRDefault="00B63036">
    <w:pPr>
      <w:pStyle w:val="ab"/>
      <w:ind w:firstLine="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3C440F">
    <w:pPr>
      <w:pStyle w:val="ab"/>
      <w:ind w:firstLine="360"/>
      <w:jc w:val="center"/>
    </w:pPr>
    <w:r>
      <w:fldChar w:fldCharType="begin"/>
    </w:r>
    <w:r w:rsidR="00B63036">
      <w:instrText>PAGE   \* MERGEFORMAT</w:instrText>
    </w:r>
    <w:r>
      <w:fldChar w:fldCharType="separate"/>
    </w:r>
    <w:r w:rsidR="00B35096" w:rsidRPr="00B35096">
      <w:rPr>
        <w:noProof/>
        <w:lang w:val="zh-CN"/>
      </w:rPr>
      <w:t>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31" w:rsidRDefault="00893D31">
      <w:pPr>
        <w:spacing w:line="240" w:lineRule="auto"/>
        <w:ind w:firstLine="640"/>
      </w:pPr>
      <w:r>
        <w:separator/>
      </w:r>
    </w:p>
  </w:footnote>
  <w:footnote w:type="continuationSeparator" w:id="0">
    <w:p w:rsidR="00893D31" w:rsidRDefault="00893D3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Bdr>
        <w:bottom w:val="single" w:sz="4" w:space="0" w:color="auto"/>
      </w:pBdr>
      <w:spacing w:line="240" w:lineRule="auto"/>
      <w:ind w:firstLineChars="0" w:firstLine="0"/>
      <w:jc w:val="right"/>
      <w:rPr>
        <w:rFonts w:ascii="隶书" w:eastAsia="隶书"/>
        <w:sz w:val="21"/>
        <w:szCs w:val="21"/>
      </w:rPr>
    </w:pPr>
    <w:r>
      <w:rPr>
        <w:rFonts w:ascii="隶书" w:eastAsia="隶书" w:hint="eastAsia"/>
        <w:b/>
        <w:bCs/>
        <w:noProof/>
        <w:sz w:val="18"/>
        <w:szCs w:val="18"/>
      </w:rPr>
      <w:drawing>
        <wp:anchor distT="0" distB="0" distL="114300" distR="114300" simplePos="0" relativeHeight="251659264" behindDoc="0" locked="0" layoutInCell="1" allowOverlap="1">
          <wp:simplePos x="0" y="0"/>
          <wp:positionH relativeFrom="column">
            <wp:posOffset>-7620</wp:posOffset>
          </wp:positionH>
          <wp:positionV relativeFrom="paragraph">
            <wp:posOffset>-359410</wp:posOffset>
          </wp:positionV>
          <wp:extent cx="678180" cy="567055"/>
          <wp:effectExtent l="0" t="0" r="7620" b="4445"/>
          <wp:wrapNone/>
          <wp:docPr id="1" name="图片 1"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透明）"/>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78180" cy="567055"/>
                  </a:xfrm>
                  <a:prstGeom prst="rect">
                    <a:avLst/>
                  </a:prstGeom>
                  <a:noFill/>
                  <a:ln>
                    <a:noFill/>
                  </a:ln>
                </pic:spPr>
              </pic:pic>
            </a:graphicData>
          </a:graphic>
        </wp:anchor>
      </w:drawing>
    </w:r>
    <w:r>
      <w:rPr>
        <w:rFonts w:ascii="隶书" w:eastAsia="隶书" w:hAnsi="宋体" w:cs="宋体" w:hint="eastAsia"/>
        <w:b/>
        <w:bCs/>
        <w:sz w:val="24"/>
      </w:rPr>
      <w:t>成都市武侯区西川实验学校教学楼AB区加装电梯项目（第三次）</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Bdr>
        <w:bottom w:val="none" w:sz="0" w:space="1" w:color="auto"/>
      </w:pBdr>
      <w:ind w:left="360" w:firstLineChars="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B63036">
    <w:pPr>
      <w:pStyle w:val="ac"/>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1B4F9F">
    <w:pPr>
      <w:pBdr>
        <w:bottom w:val="single" w:sz="4" w:space="0" w:color="auto"/>
      </w:pBdr>
      <w:spacing w:line="240" w:lineRule="auto"/>
      <w:ind w:firstLineChars="0" w:firstLine="0"/>
      <w:jc w:val="right"/>
      <w:rPr>
        <w:rFonts w:eastAsia="隶书"/>
      </w:rPr>
    </w:pPr>
    <w:r w:rsidRPr="001B4F9F">
      <w:rPr>
        <w:rFonts w:ascii="楷体" w:eastAsia="楷体" w:hAnsi="楷体" w:cs="宋体" w:hint="eastAsia"/>
        <w:b/>
        <w:bCs/>
        <w:sz w:val="24"/>
      </w:rPr>
      <w:t>四川省质量协会大楼加装电梯项目</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Pr="001B4F9F" w:rsidRDefault="001B4F9F" w:rsidP="001B4F9F">
    <w:pPr>
      <w:adjustRightInd w:val="0"/>
      <w:snapToGrid w:val="0"/>
      <w:spacing w:before="120" w:line="480" w:lineRule="auto"/>
      <w:ind w:firstLineChars="0" w:firstLine="0"/>
      <w:jc w:val="center"/>
      <w:rPr>
        <w:rFonts w:ascii="楷体" w:eastAsia="楷体" w:hAnsi="楷体"/>
      </w:rPr>
    </w:pPr>
    <w:r>
      <w:rPr>
        <w:rFonts w:hAnsi="宋体" w:cs="宋体" w:hint="eastAsia"/>
        <w:b/>
        <w:bCs/>
        <w:sz w:val="24"/>
      </w:rPr>
      <w:t xml:space="preserve"> </w:t>
    </w:r>
    <w:r>
      <w:rPr>
        <w:rFonts w:hAnsi="宋体" w:cs="宋体"/>
        <w:b/>
        <w:bCs/>
        <w:sz w:val="24"/>
      </w:rPr>
      <w:t xml:space="preserve">                                     </w:t>
    </w:r>
    <w:r w:rsidRPr="001B4F9F">
      <w:rPr>
        <w:rFonts w:ascii="楷体" w:eastAsia="楷体" w:hAnsi="楷体" w:cs="宋体" w:hint="eastAsia"/>
        <w:b/>
        <w:bCs/>
        <w:sz w:val="24"/>
      </w:rPr>
      <w:t>四川省质量协会大楼加装电梯项目</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36" w:rsidRDefault="00147BEB" w:rsidP="00147BEB">
    <w:pPr>
      <w:pBdr>
        <w:bottom w:val="single" w:sz="4" w:space="0" w:color="auto"/>
      </w:pBdr>
      <w:spacing w:line="240" w:lineRule="auto"/>
      <w:ind w:firstLineChars="0" w:firstLine="0"/>
      <w:jc w:val="right"/>
      <w:rPr>
        <w:rFonts w:eastAsia="隶书"/>
      </w:rPr>
    </w:pPr>
    <w:ins w:id="205" w:author="Administrator" w:date="2021-08-17T11:01:00Z">
      <w:r w:rsidRPr="001B4F9F">
        <w:rPr>
          <w:rFonts w:ascii="楷体" w:eastAsia="楷体" w:hAnsi="楷体" w:cs="宋体" w:hint="eastAsia"/>
          <w:b/>
          <w:bCs/>
          <w:sz w:val="24"/>
        </w:rPr>
        <w:t>四川省质量协会大楼加装电梯项目</w:t>
      </w:r>
    </w:ins>
    <w:del w:id="206" w:author="Administrator" w:date="2021-08-17T11:01:00Z">
      <w:r w:rsidR="00893D31">
        <w:rPr>
          <w:rFonts w:ascii="隶书" w:eastAsia="隶书"/>
          <w:b/>
          <w:bCs/>
          <w:noProof/>
          <w:sz w:val="18"/>
          <w:szCs w:val="18"/>
          <w:rPrChange w:id="207">
            <w:rPr>
              <w:noProof/>
            </w:rPr>
          </w:rPrChange>
        </w:rPr>
        <w:drawing>
          <wp:anchor distT="0" distB="0" distL="114300" distR="114300" simplePos="0" relativeHeight="251661312" behindDoc="0" locked="0" layoutInCell="1" allowOverlap="1">
            <wp:simplePos x="0" y="0"/>
            <wp:positionH relativeFrom="column">
              <wp:posOffset>-7620</wp:posOffset>
            </wp:positionH>
            <wp:positionV relativeFrom="paragraph">
              <wp:posOffset>-359410</wp:posOffset>
            </wp:positionV>
            <wp:extent cx="678180" cy="567055"/>
            <wp:effectExtent l="0" t="0" r="7620" b="4445"/>
            <wp:wrapNone/>
            <wp:docPr id="8" name="图片 8"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透明）"/>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78180" cy="567055"/>
                    </a:xfrm>
                    <a:prstGeom prst="rect">
                      <a:avLst/>
                    </a:prstGeom>
                    <a:noFill/>
                    <a:ln>
                      <a:noFill/>
                    </a:ln>
                  </pic:spPr>
                </pic:pic>
              </a:graphicData>
            </a:graphic>
          </wp:anchor>
        </w:drawing>
      </w:r>
      <w:r w:rsidR="00B63036" w:rsidDel="00147BEB">
        <w:rPr>
          <w:rFonts w:ascii="隶书" w:eastAsia="隶书" w:hAnsi="宋体" w:cs="宋体" w:hint="eastAsia"/>
          <w:b/>
          <w:bCs/>
          <w:sz w:val="24"/>
        </w:rPr>
        <w:delText>成都市武侯区西川实验学校教学楼AB区加装电梯项目（第三次）</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9DA84"/>
    <w:multiLevelType w:val="singleLevel"/>
    <w:tmpl w:val="9219DA84"/>
    <w:lvl w:ilvl="0">
      <w:start w:val="2"/>
      <w:numFmt w:val="chineseCounting"/>
      <w:suff w:val="nothing"/>
      <w:lvlText w:val="（%1）"/>
      <w:lvlJc w:val="left"/>
      <w:rPr>
        <w:rFonts w:hint="eastAsia"/>
      </w:rPr>
    </w:lvl>
  </w:abstractNum>
  <w:abstractNum w:abstractNumId="1">
    <w:nsid w:val="F0E3F670"/>
    <w:multiLevelType w:val="singleLevel"/>
    <w:tmpl w:val="F0E3F670"/>
    <w:lvl w:ilvl="0">
      <w:start w:val="1"/>
      <w:numFmt w:val="decimal"/>
      <w:suff w:val="nothing"/>
      <w:lvlText w:val="（%1）"/>
      <w:lvlJc w:val="left"/>
    </w:lvl>
  </w:abstractNum>
  <w:abstractNum w:abstractNumId="2">
    <w:nsid w:val="1A801AEA"/>
    <w:multiLevelType w:val="singleLevel"/>
    <w:tmpl w:val="1A801AEA"/>
    <w:lvl w:ilvl="0">
      <w:start w:val="2"/>
      <w:numFmt w:val="decimal"/>
      <w:lvlText w:val="%1."/>
      <w:lvlJc w:val="left"/>
      <w:pPr>
        <w:tabs>
          <w:tab w:val="left" w:pos="312"/>
        </w:tabs>
      </w:pPr>
    </w:lvl>
  </w:abstractNum>
  <w:abstractNum w:abstractNumId="3">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75308C2"/>
    <w:multiLevelType w:val="multilevel"/>
    <w:tmpl w:val="475308C2"/>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0"/>
  <w:drawingGridHorizontalSpacing w:val="160"/>
  <w:drawingGridVerticalSpacing w:val="435"/>
  <w:noPunctuationKerning/>
  <w:characterSpacingControl w:val="compressPunctuation"/>
  <w:noLineBreaksAfter w:lang="zh-CN" w:val="$([{£¥·‘“〈《「『【〔〖〝﹙﹛﹝＄（．［｛￡￥"/>
  <w:noLineBreaksBefore w:lang="zh-CN" w:val="!%),.:;&gt;?]}¢¨°·ˇˉ―‖’”…‰′″›℃∶、。〃〉》」』】〕〗〞︶︺︾﹀﹄﹚﹜﹞！＂％＇），．：；？］｀｜｝～￠"/>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D8E"/>
    <w:rsid w:val="CDC917D8"/>
    <w:rsid w:val="DFFBFEDA"/>
    <w:rsid w:val="FE9ED758"/>
    <w:rsid w:val="00000175"/>
    <w:rsid w:val="00004815"/>
    <w:rsid w:val="000058BC"/>
    <w:rsid w:val="000073E3"/>
    <w:rsid w:val="0001029F"/>
    <w:rsid w:val="00012846"/>
    <w:rsid w:val="0001642D"/>
    <w:rsid w:val="0002098E"/>
    <w:rsid w:val="00026250"/>
    <w:rsid w:val="00026B64"/>
    <w:rsid w:val="00030517"/>
    <w:rsid w:val="00035A11"/>
    <w:rsid w:val="00035C10"/>
    <w:rsid w:val="00037ED9"/>
    <w:rsid w:val="00040286"/>
    <w:rsid w:val="0004062C"/>
    <w:rsid w:val="00041E19"/>
    <w:rsid w:val="00042F3D"/>
    <w:rsid w:val="000460C8"/>
    <w:rsid w:val="000532A8"/>
    <w:rsid w:val="00060677"/>
    <w:rsid w:val="00060C60"/>
    <w:rsid w:val="00062216"/>
    <w:rsid w:val="0006234A"/>
    <w:rsid w:val="00063299"/>
    <w:rsid w:val="000659E7"/>
    <w:rsid w:val="00065E9A"/>
    <w:rsid w:val="00072F06"/>
    <w:rsid w:val="0007349C"/>
    <w:rsid w:val="0007441A"/>
    <w:rsid w:val="000769BD"/>
    <w:rsid w:val="0007704E"/>
    <w:rsid w:val="000858C8"/>
    <w:rsid w:val="0009026D"/>
    <w:rsid w:val="000907FB"/>
    <w:rsid w:val="0009166D"/>
    <w:rsid w:val="00091BAC"/>
    <w:rsid w:val="00097CD4"/>
    <w:rsid w:val="000A1EAA"/>
    <w:rsid w:val="000A3E69"/>
    <w:rsid w:val="000A5412"/>
    <w:rsid w:val="000B1112"/>
    <w:rsid w:val="000B3717"/>
    <w:rsid w:val="000B37F7"/>
    <w:rsid w:val="000B7D5E"/>
    <w:rsid w:val="000C0BA4"/>
    <w:rsid w:val="000C295C"/>
    <w:rsid w:val="000C670E"/>
    <w:rsid w:val="000D095A"/>
    <w:rsid w:val="000D0FE2"/>
    <w:rsid w:val="000D5C1F"/>
    <w:rsid w:val="000D6B7B"/>
    <w:rsid w:val="000E21BC"/>
    <w:rsid w:val="000E29E6"/>
    <w:rsid w:val="000E71BF"/>
    <w:rsid w:val="000F2085"/>
    <w:rsid w:val="000F2DC2"/>
    <w:rsid w:val="000F3121"/>
    <w:rsid w:val="000F47BC"/>
    <w:rsid w:val="000F576A"/>
    <w:rsid w:val="000F6098"/>
    <w:rsid w:val="000F6782"/>
    <w:rsid w:val="000F7708"/>
    <w:rsid w:val="00100CD7"/>
    <w:rsid w:val="001010A0"/>
    <w:rsid w:val="0010410A"/>
    <w:rsid w:val="00104313"/>
    <w:rsid w:val="00110185"/>
    <w:rsid w:val="00112F6A"/>
    <w:rsid w:val="00120444"/>
    <w:rsid w:val="001219D7"/>
    <w:rsid w:val="00122DD0"/>
    <w:rsid w:val="00123592"/>
    <w:rsid w:val="0012680F"/>
    <w:rsid w:val="00127553"/>
    <w:rsid w:val="00131098"/>
    <w:rsid w:val="00132EE4"/>
    <w:rsid w:val="0013361D"/>
    <w:rsid w:val="00134555"/>
    <w:rsid w:val="001345EE"/>
    <w:rsid w:val="00142810"/>
    <w:rsid w:val="00144B16"/>
    <w:rsid w:val="00144D06"/>
    <w:rsid w:val="001454D9"/>
    <w:rsid w:val="00146717"/>
    <w:rsid w:val="00147BEB"/>
    <w:rsid w:val="00151D24"/>
    <w:rsid w:val="00151FBC"/>
    <w:rsid w:val="001521A7"/>
    <w:rsid w:val="0015280E"/>
    <w:rsid w:val="00153D3B"/>
    <w:rsid w:val="001578D3"/>
    <w:rsid w:val="0016026A"/>
    <w:rsid w:val="00162DE2"/>
    <w:rsid w:val="001640B9"/>
    <w:rsid w:val="001647B4"/>
    <w:rsid w:val="00165213"/>
    <w:rsid w:val="00165489"/>
    <w:rsid w:val="001677CA"/>
    <w:rsid w:val="0017365A"/>
    <w:rsid w:val="00173861"/>
    <w:rsid w:val="00173995"/>
    <w:rsid w:val="00174436"/>
    <w:rsid w:val="00175243"/>
    <w:rsid w:val="00180476"/>
    <w:rsid w:val="00183C67"/>
    <w:rsid w:val="00190AA7"/>
    <w:rsid w:val="00192CEE"/>
    <w:rsid w:val="00192E7B"/>
    <w:rsid w:val="0019300B"/>
    <w:rsid w:val="00197048"/>
    <w:rsid w:val="001979D1"/>
    <w:rsid w:val="001A1440"/>
    <w:rsid w:val="001A4596"/>
    <w:rsid w:val="001A5F71"/>
    <w:rsid w:val="001A6501"/>
    <w:rsid w:val="001A688C"/>
    <w:rsid w:val="001A749E"/>
    <w:rsid w:val="001B1F63"/>
    <w:rsid w:val="001B2CDA"/>
    <w:rsid w:val="001B3939"/>
    <w:rsid w:val="001B4F9F"/>
    <w:rsid w:val="001B5695"/>
    <w:rsid w:val="001C0AEC"/>
    <w:rsid w:val="001C165F"/>
    <w:rsid w:val="001C2B7F"/>
    <w:rsid w:val="001C40BC"/>
    <w:rsid w:val="001C590E"/>
    <w:rsid w:val="001D0501"/>
    <w:rsid w:val="001D36C4"/>
    <w:rsid w:val="001D67C8"/>
    <w:rsid w:val="001D6BE7"/>
    <w:rsid w:val="001D75E3"/>
    <w:rsid w:val="001E310A"/>
    <w:rsid w:val="001E5774"/>
    <w:rsid w:val="001E6630"/>
    <w:rsid w:val="001F0438"/>
    <w:rsid w:val="001F1B40"/>
    <w:rsid w:val="001F3C8E"/>
    <w:rsid w:val="0020358E"/>
    <w:rsid w:val="002106F4"/>
    <w:rsid w:val="00222C9B"/>
    <w:rsid w:val="00224607"/>
    <w:rsid w:val="002268AA"/>
    <w:rsid w:val="00226F7C"/>
    <w:rsid w:val="00231525"/>
    <w:rsid w:val="002316B0"/>
    <w:rsid w:val="0023282F"/>
    <w:rsid w:val="0023322A"/>
    <w:rsid w:val="002332C3"/>
    <w:rsid w:val="00236264"/>
    <w:rsid w:val="00241BC9"/>
    <w:rsid w:val="002428D0"/>
    <w:rsid w:val="0024728A"/>
    <w:rsid w:val="002529CE"/>
    <w:rsid w:val="00253D65"/>
    <w:rsid w:val="00255B7A"/>
    <w:rsid w:val="002561C2"/>
    <w:rsid w:val="00256B93"/>
    <w:rsid w:val="00257489"/>
    <w:rsid w:val="0026135E"/>
    <w:rsid w:val="002632CE"/>
    <w:rsid w:val="0026672B"/>
    <w:rsid w:val="00267FB6"/>
    <w:rsid w:val="00270BA6"/>
    <w:rsid w:val="00272F3D"/>
    <w:rsid w:val="00280D71"/>
    <w:rsid w:val="00281687"/>
    <w:rsid w:val="0028424D"/>
    <w:rsid w:val="0028429F"/>
    <w:rsid w:val="0028486B"/>
    <w:rsid w:val="00297131"/>
    <w:rsid w:val="002A23D2"/>
    <w:rsid w:val="002A4BF8"/>
    <w:rsid w:val="002B3523"/>
    <w:rsid w:val="002B6D43"/>
    <w:rsid w:val="002C086D"/>
    <w:rsid w:val="002C1554"/>
    <w:rsid w:val="002C2BA8"/>
    <w:rsid w:val="002C3FDD"/>
    <w:rsid w:val="002C5718"/>
    <w:rsid w:val="002D1ACF"/>
    <w:rsid w:val="002E2448"/>
    <w:rsid w:val="002E3434"/>
    <w:rsid w:val="002E3789"/>
    <w:rsid w:val="002E423C"/>
    <w:rsid w:val="002E5ED8"/>
    <w:rsid w:val="002E7321"/>
    <w:rsid w:val="002F5AE9"/>
    <w:rsid w:val="00300610"/>
    <w:rsid w:val="00301574"/>
    <w:rsid w:val="00305ECD"/>
    <w:rsid w:val="00313A16"/>
    <w:rsid w:val="003145FE"/>
    <w:rsid w:val="0031623C"/>
    <w:rsid w:val="003203DE"/>
    <w:rsid w:val="0032266E"/>
    <w:rsid w:val="0032369C"/>
    <w:rsid w:val="0032555B"/>
    <w:rsid w:val="00325B32"/>
    <w:rsid w:val="003266F6"/>
    <w:rsid w:val="00327F85"/>
    <w:rsid w:val="00336274"/>
    <w:rsid w:val="00343894"/>
    <w:rsid w:val="00347AC5"/>
    <w:rsid w:val="00354398"/>
    <w:rsid w:val="00361541"/>
    <w:rsid w:val="00363304"/>
    <w:rsid w:val="003641AA"/>
    <w:rsid w:val="00365FFA"/>
    <w:rsid w:val="00372465"/>
    <w:rsid w:val="00373411"/>
    <w:rsid w:val="00380020"/>
    <w:rsid w:val="00381A0F"/>
    <w:rsid w:val="00381FBD"/>
    <w:rsid w:val="0039047C"/>
    <w:rsid w:val="00392234"/>
    <w:rsid w:val="003929FA"/>
    <w:rsid w:val="003970D2"/>
    <w:rsid w:val="003A0E99"/>
    <w:rsid w:val="003A230D"/>
    <w:rsid w:val="003A3DA2"/>
    <w:rsid w:val="003A4837"/>
    <w:rsid w:val="003A60F4"/>
    <w:rsid w:val="003B31C9"/>
    <w:rsid w:val="003B37F9"/>
    <w:rsid w:val="003B6913"/>
    <w:rsid w:val="003B70C7"/>
    <w:rsid w:val="003C191D"/>
    <w:rsid w:val="003C440F"/>
    <w:rsid w:val="003C5179"/>
    <w:rsid w:val="003C5470"/>
    <w:rsid w:val="003C604E"/>
    <w:rsid w:val="003C6211"/>
    <w:rsid w:val="003D6759"/>
    <w:rsid w:val="003D7009"/>
    <w:rsid w:val="003D79EC"/>
    <w:rsid w:val="003E1377"/>
    <w:rsid w:val="003E1B06"/>
    <w:rsid w:val="003E29B0"/>
    <w:rsid w:val="003E425D"/>
    <w:rsid w:val="003E5862"/>
    <w:rsid w:val="003E6154"/>
    <w:rsid w:val="003F1DB5"/>
    <w:rsid w:val="003F357B"/>
    <w:rsid w:val="003F7175"/>
    <w:rsid w:val="00402E3D"/>
    <w:rsid w:val="00404034"/>
    <w:rsid w:val="0040776D"/>
    <w:rsid w:val="00410232"/>
    <w:rsid w:val="004158D4"/>
    <w:rsid w:val="004167E0"/>
    <w:rsid w:val="00416A98"/>
    <w:rsid w:val="004215F3"/>
    <w:rsid w:val="00421F35"/>
    <w:rsid w:val="00423308"/>
    <w:rsid w:val="00425D32"/>
    <w:rsid w:val="00434317"/>
    <w:rsid w:val="004371DD"/>
    <w:rsid w:val="0044030F"/>
    <w:rsid w:val="0044122D"/>
    <w:rsid w:val="00443C82"/>
    <w:rsid w:val="00445841"/>
    <w:rsid w:val="004501B2"/>
    <w:rsid w:val="00450E96"/>
    <w:rsid w:val="00460627"/>
    <w:rsid w:val="00460983"/>
    <w:rsid w:val="00464D2C"/>
    <w:rsid w:val="0046528D"/>
    <w:rsid w:val="00465793"/>
    <w:rsid w:val="0046711F"/>
    <w:rsid w:val="004679F4"/>
    <w:rsid w:val="004715D0"/>
    <w:rsid w:val="00471E8F"/>
    <w:rsid w:val="004761ED"/>
    <w:rsid w:val="0048176A"/>
    <w:rsid w:val="00485605"/>
    <w:rsid w:val="00485C29"/>
    <w:rsid w:val="00494473"/>
    <w:rsid w:val="00496F9B"/>
    <w:rsid w:val="00497714"/>
    <w:rsid w:val="004A170E"/>
    <w:rsid w:val="004A554D"/>
    <w:rsid w:val="004A5A6C"/>
    <w:rsid w:val="004A73E2"/>
    <w:rsid w:val="004A779B"/>
    <w:rsid w:val="004B14D0"/>
    <w:rsid w:val="004B2456"/>
    <w:rsid w:val="004B2978"/>
    <w:rsid w:val="004B3049"/>
    <w:rsid w:val="004B3285"/>
    <w:rsid w:val="004B4A4B"/>
    <w:rsid w:val="004B54EE"/>
    <w:rsid w:val="004B795B"/>
    <w:rsid w:val="004C05A3"/>
    <w:rsid w:val="004C3378"/>
    <w:rsid w:val="004C5BE2"/>
    <w:rsid w:val="004D5C3A"/>
    <w:rsid w:val="004D5C5B"/>
    <w:rsid w:val="004D6B2E"/>
    <w:rsid w:val="004E0723"/>
    <w:rsid w:val="004E1ED2"/>
    <w:rsid w:val="004E358A"/>
    <w:rsid w:val="004F1AB3"/>
    <w:rsid w:val="004F2656"/>
    <w:rsid w:val="004F56E9"/>
    <w:rsid w:val="00500291"/>
    <w:rsid w:val="00503EA3"/>
    <w:rsid w:val="00504064"/>
    <w:rsid w:val="00505A23"/>
    <w:rsid w:val="00510A8E"/>
    <w:rsid w:val="005113ED"/>
    <w:rsid w:val="00515007"/>
    <w:rsid w:val="00515DF1"/>
    <w:rsid w:val="005170FF"/>
    <w:rsid w:val="00521EB8"/>
    <w:rsid w:val="005241B7"/>
    <w:rsid w:val="00526E48"/>
    <w:rsid w:val="0052725C"/>
    <w:rsid w:val="00531436"/>
    <w:rsid w:val="005330C2"/>
    <w:rsid w:val="005368CE"/>
    <w:rsid w:val="00537513"/>
    <w:rsid w:val="005416E3"/>
    <w:rsid w:val="00544993"/>
    <w:rsid w:val="00547D07"/>
    <w:rsid w:val="00551ED6"/>
    <w:rsid w:val="0055255D"/>
    <w:rsid w:val="00557994"/>
    <w:rsid w:val="005612E6"/>
    <w:rsid w:val="005636CB"/>
    <w:rsid w:val="00570C05"/>
    <w:rsid w:val="005714DD"/>
    <w:rsid w:val="00572B61"/>
    <w:rsid w:val="00573D57"/>
    <w:rsid w:val="00574926"/>
    <w:rsid w:val="005811F6"/>
    <w:rsid w:val="00585EF9"/>
    <w:rsid w:val="00586E8B"/>
    <w:rsid w:val="00587A6F"/>
    <w:rsid w:val="0059029D"/>
    <w:rsid w:val="00593831"/>
    <w:rsid w:val="00593AE7"/>
    <w:rsid w:val="005A21FB"/>
    <w:rsid w:val="005A704F"/>
    <w:rsid w:val="005A7359"/>
    <w:rsid w:val="005B130E"/>
    <w:rsid w:val="005B15EE"/>
    <w:rsid w:val="005B432E"/>
    <w:rsid w:val="005B4691"/>
    <w:rsid w:val="005B4DB6"/>
    <w:rsid w:val="005B4FE8"/>
    <w:rsid w:val="005B6434"/>
    <w:rsid w:val="005B6F53"/>
    <w:rsid w:val="005B76BC"/>
    <w:rsid w:val="005B777D"/>
    <w:rsid w:val="005C66ED"/>
    <w:rsid w:val="005D049D"/>
    <w:rsid w:val="005D1623"/>
    <w:rsid w:val="005D2FAD"/>
    <w:rsid w:val="005D3BB6"/>
    <w:rsid w:val="005E07FA"/>
    <w:rsid w:val="005E0B8F"/>
    <w:rsid w:val="005E164C"/>
    <w:rsid w:val="005E7AFF"/>
    <w:rsid w:val="005F021F"/>
    <w:rsid w:val="005F05EE"/>
    <w:rsid w:val="005F3FF7"/>
    <w:rsid w:val="005F44BA"/>
    <w:rsid w:val="005F4C83"/>
    <w:rsid w:val="006010C6"/>
    <w:rsid w:val="00603750"/>
    <w:rsid w:val="00606D31"/>
    <w:rsid w:val="00614DF6"/>
    <w:rsid w:val="00617F3F"/>
    <w:rsid w:val="00622A50"/>
    <w:rsid w:val="00625C96"/>
    <w:rsid w:val="00630307"/>
    <w:rsid w:val="00632CB0"/>
    <w:rsid w:val="0063316A"/>
    <w:rsid w:val="00634139"/>
    <w:rsid w:val="00641568"/>
    <w:rsid w:val="00642864"/>
    <w:rsid w:val="00643491"/>
    <w:rsid w:val="0064566D"/>
    <w:rsid w:val="006464CD"/>
    <w:rsid w:val="0064675D"/>
    <w:rsid w:val="00647359"/>
    <w:rsid w:val="00650B08"/>
    <w:rsid w:val="006578EE"/>
    <w:rsid w:val="00661784"/>
    <w:rsid w:val="006618BB"/>
    <w:rsid w:val="00663BF0"/>
    <w:rsid w:val="006700ED"/>
    <w:rsid w:val="00670B62"/>
    <w:rsid w:val="006719C1"/>
    <w:rsid w:val="00671EAC"/>
    <w:rsid w:val="00672519"/>
    <w:rsid w:val="006727CE"/>
    <w:rsid w:val="006734BD"/>
    <w:rsid w:val="00674D95"/>
    <w:rsid w:val="00676A5D"/>
    <w:rsid w:val="006772C0"/>
    <w:rsid w:val="00681EF3"/>
    <w:rsid w:val="006830A5"/>
    <w:rsid w:val="0068527C"/>
    <w:rsid w:val="00695900"/>
    <w:rsid w:val="00696D46"/>
    <w:rsid w:val="006A1137"/>
    <w:rsid w:val="006A5C25"/>
    <w:rsid w:val="006A777B"/>
    <w:rsid w:val="006B13C4"/>
    <w:rsid w:val="006B1C0F"/>
    <w:rsid w:val="006B2DDC"/>
    <w:rsid w:val="006B345E"/>
    <w:rsid w:val="006B46F4"/>
    <w:rsid w:val="006C13E8"/>
    <w:rsid w:val="006C26AF"/>
    <w:rsid w:val="006C3B58"/>
    <w:rsid w:val="006C3BDC"/>
    <w:rsid w:val="006C7D09"/>
    <w:rsid w:val="006D21BC"/>
    <w:rsid w:val="006D3352"/>
    <w:rsid w:val="006D59E1"/>
    <w:rsid w:val="006E14D3"/>
    <w:rsid w:val="006E28E3"/>
    <w:rsid w:val="006E67B5"/>
    <w:rsid w:val="006E7F77"/>
    <w:rsid w:val="006F09B5"/>
    <w:rsid w:val="006F3908"/>
    <w:rsid w:val="006F5614"/>
    <w:rsid w:val="006F6B08"/>
    <w:rsid w:val="00702956"/>
    <w:rsid w:val="00705C97"/>
    <w:rsid w:val="00712344"/>
    <w:rsid w:val="00714195"/>
    <w:rsid w:val="00717ABA"/>
    <w:rsid w:val="007225A1"/>
    <w:rsid w:val="00723CA5"/>
    <w:rsid w:val="00725889"/>
    <w:rsid w:val="0073204D"/>
    <w:rsid w:val="00735DB6"/>
    <w:rsid w:val="00737DA9"/>
    <w:rsid w:val="007437E9"/>
    <w:rsid w:val="00751D44"/>
    <w:rsid w:val="00752EF9"/>
    <w:rsid w:val="00753D92"/>
    <w:rsid w:val="0075741F"/>
    <w:rsid w:val="0076051A"/>
    <w:rsid w:val="007609EE"/>
    <w:rsid w:val="00761FEC"/>
    <w:rsid w:val="00765889"/>
    <w:rsid w:val="00767710"/>
    <w:rsid w:val="00771146"/>
    <w:rsid w:val="00771234"/>
    <w:rsid w:val="00771AA8"/>
    <w:rsid w:val="007740C6"/>
    <w:rsid w:val="0077451F"/>
    <w:rsid w:val="00780CBB"/>
    <w:rsid w:val="007833FA"/>
    <w:rsid w:val="00786F76"/>
    <w:rsid w:val="007932BB"/>
    <w:rsid w:val="007943C7"/>
    <w:rsid w:val="0079469F"/>
    <w:rsid w:val="00794F97"/>
    <w:rsid w:val="00795FDB"/>
    <w:rsid w:val="0079757B"/>
    <w:rsid w:val="007A5D2D"/>
    <w:rsid w:val="007A7C06"/>
    <w:rsid w:val="007B077D"/>
    <w:rsid w:val="007B1C2C"/>
    <w:rsid w:val="007C1803"/>
    <w:rsid w:val="007C1BB5"/>
    <w:rsid w:val="007C40F7"/>
    <w:rsid w:val="007C5853"/>
    <w:rsid w:val="007D3C4D"/>
    <w:rsid w:val="007D6C76"/>
    <w:rsid w:val="007E00C5"/>
    <w:rsid w:val="007E070A"/>
    <w:rsid w:val="007E0C74"/>
    <w:rsid w:val="007F2DB2"/>
    <w:rsid w:val="007F4A9D"/>
    <w:rsid w:val="00800D8B"/>
    <w:rsid w:val="00803554"/>
    <w:rsid w:val="00806948"/>
    <w:rsid w:val="00807395"/>
    <w:rsid w:val="008104D5"/>
    <w:rsid w:val="00811A5D"/>
    <w:rsid w:val="00813735"/>
    <w:rsid w:val="00813ED9"/>
    <w:rsid w:val="00816211"/>
    <w:rsid w:val="00816509"/>
    <w:rsid w:val="00817EA8"/>
    <w:rsid w:val="00820B47"/>
    <w:rsid w:val="008232F8"/>
    <w:rsid w:val="008274F5"/>
    <w:rsid w:val="00830415"/>
    <w:rsid w:val="00832FDE"/>
    <w:rsid w:val="00833BD8"/>
    <w:rsid w:val="00834944"/>
    <w:rsid w:val="00840B49"/>
    <w:rsid w:val="00840EAA"/>
    <w:rsid w:val="008417DB"/>
    <w:rsid w:val="00843C8B"/>
    <w:rsid w:val="00846650"/>
    <w:rsid w:val="00847BDF"/>
    <w:rsid w:val="00847BE2"/>
    <w:rsid w:val="008502B3"/>
    <w:rsid w:val="008517E2"/>
    <w:rsid w:val="00852DAB"/>
    <w:rsid w:val="00853975"/>
    <w:rsid w:val="00857D38"/>
    <w:rsid w:val="00860CAD"/>
    <w:rsid w:val="00862C1D"/>
    <w:rsid w:val="00864917"/>
    <w:rsid w:val="00871304"/>
    <w:rsid w:val="008769DE"/>
    <w:rsid w:val="00876D8A"/>
    <w:rsid w:val="0088103A"/>
    <w:rsid w:val="00881109"/>
    <w:rsid w:val="008818A7"/>
    <w:rsid w:val="0088243E"/>
    <w:rsid w:val="00891246"/>
    <w:rsid w:val="0089374F"/>
    <w:rsid w:val="00893D31"/>
    <w:rsid w:val="008B2B44"/>
    <w:rsid w:val="008B661F"/>
    <w:rsid w:val="008C30C9"/>
    <w:rsid w:val="008C76F6"/>
    <w:rsid w:val="008D2924"/>
    <w:rsid w:val="008D592F"/>
    <w:rsid w:val="008D5A75"/>
    <w:rsid w:val="008E7046"/>
    <w:rsid w:val="008F28C7"/>
    <w:rsid w:val="008F3252"/>
    <w:rsid w:val="008F5692"/>
    <w:rsid w:val="0091270C"/>
    <w:rsid w:val="0091642B"/>
    <w:rsid w:val="00916DDA"/>
    <w:rsid w:val="009237B8"/>
    <w:rsid w:val="00924DC8"/>
    <w:rsid w:val="00926783"/>
    <w:rsid w:val="009274F9"/>
    <w:rsid w:val="009300F5"/>
    <w:rsid w:val="00930BC8"/>
    <w:rsid w:val="00933A75"/>
    <w:rsid w:val="00940AF0"/>
    <w:rsid w:val="00940C1B"/>
    <w:rsid w:val="00942921"/>
    <w:rsid w:val="00946092"/>
    <w:rsid w:val="00947961"/>
    <w:rsid w:val="00950D57"/>
    <w:rsid w:val="0095317D"/>
    <w:rsid w:val="009600D4"/>
    <w:rsid w:val="00961587"/>
    <w:rsid w:val="0096167F"/>
    <w:rsid w:val="00965DB6"/>
    <w:rsid w:val="00965DF1"/>
    <w:rsid w:val="00966DEC"/>
    <w:rsid w:val="0097280B"/>
    <w:rsid w:val="009755CA"/>
    <w:rsid w:val="00977A0B"/>
    <w:rsid w:val="00977AA5"/>
    <w:rsid w:val="00981F75"/>
    <w:rsid w:val="009826F4"/>
    <w:rsid w:val="00985627"/>
    <w:rsid w:val="009902B0"/>
    <w:rsid w:val="00993294"/>
    <w:rsid w:val="00994865"/>
    <w:rsid w:val="009949D0"/>
    <w:rsid w:val="009A0B13"/>
    <w:rsid w:val="009A2685"/>
    <w:rsid w:val="009A3616"/>
    <w:rsid w:val="009A3B55"/>
    <w:rsid w:val="009A5C93"/>
    <w:rsid w:val="009B01AD"/>
    <w:rsid w:val="009B1CFF"/>
    <w:rsid w:val="009B24FD"/>
    <w:rsid w:val="009B3EE2"/>
    <w:rsid w:val="009B5774"/>
    <w:rsid w:val="009C0D55"/>
    <w:rsid w:val="009C3F96"/>
    <w:rsid w:val="009D3868"/>
    <w:rsid w:val="009D3A39"/>
    <w:rsid w:val="009E301C"/>
    <w:rsid w:val="009E43EE"/>
    <w:rsid w:val="009E4DCF"/>
    <w:rsid w:val="009E6462"/>
    <w:rsid w:val="009E784E"/>
    <w:rsid w:val="009F5F59"/>
    <w:rsid w:val="009F6CCB"/>
    <w:rsid w:val="009F6F83"/>
    <w:rsid w:val="00A02405"/>
    <w:rsid w:val="00A03ABF"/>
    <w:rsid w:val="00A04D01"/>
    <w:rsid w:val="00A11512"/>
    <w:rsid w:val="00A13220"/>
    <w:rsid w:val="00A14476"/>
    <w:rsid w:val="00A15F52"/>
    <w:rsid w:val="00A16F80"/>
    <w:rsid w:val="00A1795E"/>
    <w:rsid w:val="00A200D0"/>
    <w:rsid w:val="00A2130D"/>
    <w:rsid w:val="00A21DA3"/>
    <w:rsid w:val="00A231D4"/>
    <w:rsid w:val="00A23D15"/>
    <w:rsid w:val="00A2638C"/>
    <w:rsid w:val="00A26794"/>
    <w:rsid w:val="00A26F89"/>
    <w:rsid w:val="00A30280"/>
    <w:rsid w:val="00A332E6"/>
    <w:rsid w:val="00A3414F"/>
    <w:rsid w:val="00A34E2F"/>
    <w:rsid w:val="00A3674F"/>
    <w:rsid w:val="00A3785D"/>
    <w:rsid w:val="00A42B28"/>
    <w:rsid w:val="00A450C1"/>
    <w:rsid w:val="00A46878"/>
    <w:rsid w:val="00A46E04"/>
    <w:rsid w:val="00A5146E"/>
    <w:rsid w:val="00A519E7"/>
    <w:rsid w:val="00A53B07"/>
    <w:rsid w:val="00A60AEE"/>
    <w:rsid w:val="00A61C2A"/>
    <w:rsid w:val="00A6717B"/>
    <w:rsid w:val="00A70867"/>
    <w:rsid w:val="00A715B9"/>
    <w:rsid w:val="00A719B7"/>
    <w:rsid w:val="00A72BCE"/>
    <w:rsid w:val="00A74B7E"/>
    <w:rsid w:val="00A74B93"/>
    <w:rsid w:val="00A83A4B"/>
    <w:rsid w:val="00A85E36"/>
    <w:rsid w:val="00A86E5B"/>
    <w:rsid w:val="00A91B66"/>
    <w:rsid w:val="00A92D8C"/>
    <w:rsid w:val="00A95AFB"/>
    <w:rsid w:val="00AA332F"/>
    <w:rsid w:val="00AA4F1D"/>
    <w:rsid w:val="00AB32EC"/>
    <w:rsid w:val="00AB3487"/>
    <w:rsid w:val="00AC0AE8"/>
    <w:rsid w:val="00AC2986"/>
    <w:rsid w:val="00AC4085"/>
    <w:rsid w:val="00AC4890"/>
    <w:rsid w:val="00AC4920"/>
    <w:rsid w:val="00AC5816"/>
    <w:rsid w:val="00AD419C"/>
    <w:rsid w:val="00AD47D1"/>
    <w:rsid w:val="00AD59A1"/>
    <w:rsid w:val="00AE06EC"/>
    <w:rsid w:val="00AE0B55"/>
    <w:rsid w:val="00AE16AD"/>
    <w:rsid w:val="00AE311C"/>
    <w:rsid w:val="00AE5C40"/>
    <w:rsid w:val="00B0033A"/>
    <w:rsid w:val="00B00F29"/>
    <w:rsid w:val="00B051A2"/>
    <w:rsid w:val="00B060D9"/>
    <w:rsid w:val="00B065B0"/>
    <w:rsid w:val="00B078E4"/>
    <w:rsid w:val="00B15376"/>
    <w:rsid w:val="00B26307"/>
    <w:rsid w:val="00B26F4C"/>
    <w:rsid w:val="00B27980"/>
    <w:rsid w:val="00B27A3C"/>
    <w:rsid w:val="00B32C47"/>
    <w:rsid w:val="00B35096"/>
    <w:rsid w:val="00B43E01"/>
    <w:rsid w:val="00B44358"/>
    <w:rsid w:val="00B47908"/>
    <w:rsid w:val="00B53022"/>
    <w:rsid w:val="00B539DA"/>
    <w:rsid w:val="00B561F9"/>
    <w:rsid w:val="00B5765E"/>
    <w:rsid w:val="00B62A3E"/>
    <w:rsid w:val="00B63036"/>
    <w:rsid w:val="00B639A3"/>
    <w:rsid w:val="00B7378B"/>
    <w:rsid w:val="00B7446F"/>
    <w:rsid w:val="00B74D06"/>
    <w:rsid w:val="00B8059A"/>
    <w:rsid w:val="00B80BA0"/>
    <w:rsid w:val="00B8140F"/>
    <w:rsid w:val="00B83AE7"/>
    <w:rsid w:val="00B90478"/>
    <w:rsid w:val="00B937EE"/>
    <w:rsid w:val="00B965A2"/>
    <w:rsid w:val="00BB79BB"/>
    <w:rsid w:val="00BC13C9"/>
    <w:rsid w:val="00BC2964"/>
    <w:rsid w:val="00BC4125"/>
    <w:rsid w:val="00BC78FD"/>
    <w:rsid w:val="00BD1D3E"/>
    <w:rsid w:val="00BD3633"/>
    <w:rsid w:val="00BD5C87"/>
    <w:rsid w:val="00BD5DA1"/>
    <w:rsid w:val="00BD632F"/>
    <w:rsid w:val="00BE063F"/>
    <w:rsid w:val="00BE0B88"/>
    <w:rsid w:val="00BE62A8"/>
    <w:rsid w:val="00BE6AEB"/>
    <w:rsid w:val="00BF0180"/>
    <w:rsid w:val="00BF185F"/>
    <w:rsid w:val="00BF40D9"/>
    <w:rsid w:val="00BF697D"/>
    <w:rsid w:val="00BF75C8"/>
    <w:rsid w:val="00BF7845"/>
    <w:rsid w:val="00BF7CE5"/>
    <w:rsid w:val="00C01E9B"/>
    <w:rsid w:val="00C04313"/>
    <w:rsid w:val="00C045A6"/>
    <w:rsid w:val="00C11F2E"/>
    <w:rsid w:val="00C1570B"/>
    <w:rsid w:val="00C17C5E"/>
    <w:rsid w:val="00C224D4"/>
    <w:rsid w:val="00C24CE9"/>
    <w:rsid w:val="00C270A7"/>
    <w:rsid w:val="00C3463B"/>
    <w:rsid w:val="00C36226"/>
    <w:rsid w:val="00C408E2"/>
    <w:rsid w:val="00C428D8"/>
    <w:rsid w:val="00C42ED4"/>
    <w:rsid w:val="00C458E4"/>
    <w:rsid w:val="00C46AFD"/>
    <w:rsid w:val="00C4719F"/>
    <w:rsid w:val="00C47B8B"/>
    <w:rsid w:val="00C51F40"/>
    <w:rsid w:val="00C51FC1"/>
    <w:rsid w:val="00C52E29"/>
    <w:rsid w:val="00C609BE"/>
    <w:rsid w:val="00C61BD0"/>
    <w:rsid w:val="00C659A4"/>
    <w:rsid w:val="00C66A94"/>
    <w:rsid w:val="00C66D38"/>
    <w:rsid w:val="00C67574"/>
    <w:rsid w:val="00C67702"/>
    <w:rsid w:val="00C7041A"/>
    <w:rsid w:val="00C70BBD"/>
    <w:rsid w:val="00C77D55"/>
    <w:rsid w:val="00C8137A"/>
    <w:rsid w:val="00C84655"/>
    <w:rsid w:val="00C875FF"/>
    <w:rsid w:val="00C96579"/>
    <w:rsid w:val="00C96891"/>
    <w:rsid w:val="00C979EE"/>
    <w:rsid w:val="00CA306E"/>
    <w:rsid w:val="00CA482E"/>
    <w:rsid w:val="00CA4B0A"/>
    <w:rsid w:val="00CB3CD5"/>
    <w:rsid w:val="00CB7D71"/>
    <w:rsid w:val="00CB7FDD"/>
    <w:rsid w:val="00CC4D90"/>
    <w:rsid w:val="00CC528A"/>
    <w:rsid w:val="00CC6E19"/>
    <w:rsid w:val="00CC7FB1"/>
    <w:rsid w:val="00CD0BC1"/>
    <w:rsid w:val="00CD2053"/>
    <w:rsid w:val="00CD3C57"/>
    <w:rsid w:val="00CD3D68"/>
    <w:rsid w:val="00CD4650"/>
    <w:rsid w:val="00CD5326"/>
    <w:rsid w:val="00CD5E91"/>
    <w:rsid w:val="00CD6DA1"/>
    <w:rsid w:val="00CE05EF"/>
    <w:rsid w:val="00CE0745"/>
    <w:rsid w:val="00CE107D"/>
    <w:rsid w:val="00CE2C80"/>
    <w:rsid w:val="00CE3477"/>
    <w:rsid w:val="00CE5E67"/>
    <w:rsid w:val="00CF0A7F"/>
    <w:rsid w:val="00D01461"/>
    <w:rsid w:val="00D02FC9"/>
    <w:rsid w:val="00D0528A"/>
    <w:rsid w:val="00D07BB8"/>
    <w:rsid w:val="00D122DD"/>
    <w:rsid w:val="00D12B9E"/>
    <w:rsid w:val="00D17CE4"/>
    <w:rsid w:val="00D17D01"/>
    <w:rsid w:val="00D21935"/>
    <w:rsid w:val="00D21D4D"/>
    <w:rsid w:val="00D31500"/>
    <w:rsid w:val="00D32763"/>
    <w:rsid w:val="00D332D1"/>
    <w:rsid w:val="00D42476"/>
    <w:rsid w:val="00D470B0"/>
    <w:rsid w:val="00D47721"/>
    <w:rsid w:val="00D53267"/>
    <w:rsid w:val="00D54D75"/>
    <w:rsid w:val="00D56602"/>
    <w:rsid w:val="00D56772"/>
    <w:rsid w:val="00D80657"/>
    <w:rsid w:val="00D807D9"/>
    <w:rsid w:val="00D80FF8"/>
    <w:rsid w:val="00D83967"/>
    <w:rsid w:val="00D867A2"/>
    <w:rsid w:val="00D957BB"/>
    <w:rsid w:val="00DA43E1"/>
    <w:rsid w:val="00DA56F7"/>
    <w:rsid w:val="00DA6357"/>
    <w:rsid w:val="00DB1CF4"/>
    <w:rsid w:val="00DB26F6"/>
    <w:rsid w:val="00DB4522"/>
    <w:rsid w:val="00DC0892"/>
    <w:rsid w:val="00DC7AF2"/>
    <w:rsid w:val="00DC7C1A"/>
    <w:rsid w:val="00DE076A"/>
    <w:rsid w:val="00DE548F"/>
    <w:rsid w:val="00DE7CDE"/>
    <w:rsid w:val="00DF5D77"/>
    <w:rsid w:val="00E06C99"/>
    <w:rsid w:val="00E07A06"/>
    <w:rsid w:val="00E1113B"/>
    <w:rsid w:val="00E11C0C"/>
    <w:rsid w:val="00E12C78"/>
    <w:rsid w:val="00E12D0D"/>
    <w:rsid w:val="00E133B4"/>
    <w:rsid w:val="00E21360"/>
    <w:rsid w:val="00E21632"/>
    <w:rsid w:val="00E22861"/>
    <w:rsid w:val="00E233AC"/>
    <w:rsid w:val="00E2590D"/>
    <w:rsid w:val="00E25D83"/>
    <w:rsid w:val="00E279C8"/>
    <w:rsid w:val="00E27FB1"/>
    <w:rsid w:val="00E30AC7"/>
    <w:rsid w:val="00E341F1"/>
    <w:rsid w:val="00E377BE"/>
    <w:rsid w:val="00E4164F"/>
    <w:rsid w:val="00E44B12"/>
    <w:rsid w:val="00E450C2"/>
    <w:rsid w:val="00E510EA"/>
    <w:rsid w:val="00E542EA"/>
    <w:rsid w:val="00E54603"/>
    <w:rsid w:val="00E556C8"/>
    <w:rsid w:val="00E56766"/>
    <w:rsid w:val="00E608A5"/>
    <w:rsid w:val="00E62E7A"/>
    <w:rsid w:val="00E63910"/>
    <w:rsid w:val="00E63E4D"/>
    <w:rsid w:val="00E64AAE"/>
    <w:rsid w:val="00E73E6D"/>
    <w:rsid w:val="00E74706"/>
    <w:rsid w:val="00E757B6"/>
    <w:rsid w:val="00E81666"/>
    <w:rsid w:val="00E82CC1"/>
    <w:rsid w:val="00E84732"/>
    <w:rsid w:val="00E872CF"/>
    <w:rsid w:val="00E87D3D"/>
    <w:rsid w:val="00E90927"/>
    <w:rsid w:val="00E90B85"/>
    <w:rsid w:val="00E921E8"/>
    <w:rsid w:val="00E97AD7"/>
    <w:rsid w:val="00EA2101"/>
    <w:rsid w:val="00EA2353"/>
    <w:rsid w:val="00EB0C9B"/>
    <w:rsid w:val="00EB108D"/>
    <w:rsid w:val="00EB22FD"/>
    <w:rsid w:val="00EB3472"/>
    <w:rsid w:val="00EB3DD8"/>
    <w:rsid w:val="00EB67DA"/>
    <w:rsid w:val="00EC3D69"/>
    <w:rsid w:val="00EC5D56"/>
    <w:rsid w:val="00EC7FA9"/>
    <w:rsid w:val="00ED10C1"/>
    <w:rsid w:val="00ED2434"/>
    <w:rsid w:val="00EE3B00"/>
    <w:rsid w:val="00EE4FD7"/>
    <w:rsid w:val="00EF1A18"/>
    <w:rsid w:val="00EF5D14"/>
    <w:rsid w:val="00EF7402"/>
    <w:rsid w:val="00F024B1"/>
    <w:rsid w:val="00F032A0"/>
    <w:rsid w:val="00F03B72"/>
    <w:rsid w:val="00F03FAC"/>
    <w:rsid w:val="00F11F68"/>
    <w:rsid w:val="00F16C4B"/>
    <w:rsid w:val="00F20D07"/>
    <w:rsid w:val="00F23223"/>
    <w:rsid w:val="00F24558"/>
    <w:rsid w:val="00F32D8E"/>
    <w:rsid w:val="00F33D45"/>
    <w:rsid w:val="00F42DCD"/>
    <w:rsid w:val="00F43B1E"/>
    <w:rsid w:val="00F447A7"/>
    <w:rsid w:val="00F45E7F"/>
    <w:rsid w:val="00F469C1"/>
    <w:rsid w:val="00F4757D"/>
    <w:rsid w:val="00F508B2"/>
    <w:rsid w:val="00F525CB"/>
    <w:rsid w:val="00F52A5D"/>
    <w:rsid w:val="00F52B20"/>
    <w:rsid w:val="00F57F47"/>
    <w:rsid w:val="00F6109A"/>
    <w:rsid w:val="00F61C47"/>
    <w:rsid w:val="00F645A6"/>
    <w:rsid w:val="00F64ED4"/>
    <w:rsid w:val="00F67DB7"/>
    <w:rsid w:val="00F84637"/>
    <w:rsid w:val="00F856DD"/>
    <w:rsid w:val="00F85F74"/>
    <w:rsid w:val="00F8703E"/>
    <w:rsid w:val="00F9108D"/>
    <w:rsid w:val="00F93CAE"/>
    <w:rsid w:val="00FA0753"/>
    <w:rsid w:val="00FA4323"/>
    <w:rsid w:val="00FA4DAD"/>
    <w:rsid w:val="00FA772B"/>
    <w:rsid w:val="00FA7DB1"/>
    <w:rsid w:val="00FA7F78"/>
    <w:rsid w:val="00FB1CFA"/>
    <w:rsid w:val="00FB330E"/>
    <w:rsid w:val="00FB3BD8"/>
    <w:rsid w:val="00FD0742"/>
    <w:rsid w:val="00FD192D"/>
    <w:rsid w:val="00FD3934"/>
    <w:rsid w:val="00FD57D7"/>
    <w:rsid w:val="00FE01E0"/>
    <w:rsid w:val="00FE1648"/>
    <w:rsid w:val="00FF42B8"/>
    <w:rsid w:val="00FF4CFD"/>
    <w:rsid w:val="00FF4FF0"/>
    <w:rsid w:val="00FF58B3"/>
    <w:rsid w:val="01126C10"/>
    <w:rsid w:val="0284651D"/>
    <w:rsid w:val="02996DC1"/>
    <w:rsid w:val="02BE3EDD"/>
    <w:rsid w:val="02C96C4A"/>
    <w:rsid w:val="03360722"/>
    <w:rsid w:val="03842505"/>
    <w:rsid w:val="03971039"/>
    <w:rsid w:val="042D748A"/>
    <w:rsid w:val="044F694A"/>
    <w:rsid w:val="04913161"/>
    <w:rsid w:val="04BD7279"/>
    <w:rsid w:val="04CC2F2B"/>
    <w:rsid w:val="051A409C"/>
    <w:rsid w:val="05AC72E4"/>
    <w:rsid w:val="05FB7F06"/>
    <w:rsid w:val="0678696A"/>
    <w:rsid w:val="068F26CA"/>
    <w:rsid w:val="06AE4204"/>
    <w:rsid w:val="06E22D71"/>
    <w:rsid w:val="07262D2E"/>
    <w:rsid w:val="079C1162"/>
    <w:rsid w:val="07BE4398"/>
    <w:rsid w:val="07C3567B"/>
    <w:rsid w:val="0876286F"/>
    <w:rsid w:val="088E42BC"/>
    <w:rsid w:val="08B27781"/>
    <w:rsid w:val="08DC01AA"/>
    <w:rsid w:val="093C527A"/>
    <w:rsid w:val="095026B3"/>
    <w:rsid w:val="096D2B76"/>
    <w:rsid w:val="097B0373"/>
    <w:rsid w:val="099744D4"/>
    <w:rsid w:val="09A86A39"/>
    <w:rsid w:val="09F10383"/>
    <w:rsid w:val="0A4606D9"/>
    <w:rsid w:val="0A7322A6"/>
    <w:rsid w:val="0A814268"/>
    <w:rsid w:val="0A8A778C"/>
    <w:rsid w:val="0ADE10A3"/>
    <w:rsid w:val="0B06621D"/>
    <w:rsid w:val="0B3B4274"/>
    <w:rsid w:val="0B536F03"/>
    <w:rsid w:val="0B8126E5"/>
    <w:rsid w:val="0B8543A5"/>
    <w:rsid w:val="0BB25BF6"/>
    <w:rsid w:val="0BE03D10"/>
    <w:rsid w:val="0C934657"/>
    <w:rsid w:val="0CDD7132"/>
    <w:rsid w:val="0CE8241D"/>
    <w:rsid w:val="0CED68D1"/>
    <w:rsid w:val="0CEF577E"/>
    <w:rsid w:val="0D8A6D03"/>
    <w:rsid w:val="0DDF26AC"/>
    <w:rsid w:val="0E194A68"/>
    <w:rsid w:val="0EED02AA"/>
    <w:rsid w:val="0EF97AE4"/>
    <w:rsid w:val="0FD83318"/>
    <w:rsid w:val="0FE4286D"/>
    <w:rsid w:val="1004278C"/>
    <w:rsid w:val="106A05D6"/>
    <w:rsid w:val="10D44DE6"/>
    <w:rsid w:val="11244B67"/>
    <w:rsid w:val="11655CE5"/>
    <w:rsid w:val="11D402E6"/>
    <w:rsid w:val="125300BF"/>
    <w:rsid w:val="128840C9"/>
    <w:rsid w:val="12ED06C7"/>
    <w:rsid w:val="134E07B1"/>
    <w:rsid w:val="136F4A9C"/>
    <w:rsid w:val="143E3BEB"/>
    <w:rsid w:val="144C090A"/>
    <w:rsid w:val="14AF6F8A"/>
    <w:rsid w:val="14EB7FF4"/>
    <w:rsid w:val="14FE47F6"/>
    <w:rsid w:val="154B1D62"/>
    <w:rsid w:val="16442EE4"/>
    <w:rsid w:val="165618EC"/>
    <w:rsid w:val="166F71A7"/>
    <w:rsid w:val="168960BF"/>
    <w:rsid w:val="168B72D4"/>
    <w:rsid w:val="16C50A68"/>
    <w:rsid w:val="16E32789"/>
    <w:rsid w:val="17224AD2"/>
    <w:rsid w:val="174C78B3"/>
    <w:rsid w:val="17752722"/>
    <w:rsid w:val="17756CDF"/>
    <w:rsid w:val="17FA3B8A"/>
    <w:rsid w:val="18A628CB"/>
    <w:rsid w:val="18AB5A37"/>
    <w:rsid w:val="196B2DF2"/>
    <w:rsid w:val="19B07C77"/>
    <w:rsid w:val="19CB487F"/>
    <w:rsid w:val="19E64C89"/>
    <w:rsid w:val="1A481C2E"/>
    <w:rsid w:val="1A8374A3"/>
    <w:rsid w:val="1A995D6D"/>
    <w:rsid w:val="1AD54583"/>
    <w:rsid w:val="1B3E0BBE"/>
    <w:rsid w:val="1B460394"/>
    <w:rsid w:val="1B581D9E"/>
    <w:rsid w:val="1B5869F5"/>
    <w:rsid w:val="1C122CC3"/>
    <w:rsid w:val="1C8A09F2"/>
    <w:rsid w:val="1C9475F0"/>
    <w:rsid w:val="1CA72850"/>
    <w:rsid w:val="1CFC6A11"/>
    <w:rsid w:val="1D10141F"/>
    <w:rsid w:val="1DAD3A31"/>
    <w:rsid w:val="1DD13740"/>
    <w:rsid w:val="1E98056C"/>
    <w:rsid w:val="1F494235"/>
    <w:rsid w:val="1F632405"/>
    <w:rsid w:val="1F947C42"/>
    <w:rsid w:val="1FD95E7F"/>
    <w:rsid w:val="200642AB"/>
    <w:rsid w:val="20192850"/>
    <w:rsid w:val="20B97DAA"/>
    <w:rsid w:val="21D93A99"/>
    <w:rsid w:val="21DE0F78"/>
    <w:rsid w:val="22075471"/>
    <w:rsid w:val="223C7C5E"/>
    <w:rsid w:val="22536BD9"/>
    <w:rsid w:val="2254078B"/>
    <w:rsid w:val="22584C8A"/>
    <w:rsid w:val="225C303C"/>
    <w:rsid w:val="22A438E8"/>
    <w:rsid w:val="22AE752B"/>
    <w:rsid w:val="23B2556B"/>
    <w:rsid w:val="23DC52B8"/>
    <w:rsid w:val="24474F5B"/>
    <w:rsid w:val="24C40408"/>
    <w:rsid w:val="24D64E8B"/>
    <w:rsid w:val="250D230B"/>
    <w:rsid w:val="251C4B54"/>
    <w:rsid w:val="252C0D39"/>
    <w:rsid w:val="25487D03"/>
    <w:rsid w:val="271F4B86"/>
    <w:rsid w:val="27436466"/>
    <w:rsid w:val="27647D99"/>
    <w:rsid w:val="277A3DB1"/>
    <w:rsid w:val="28345B24"/>
    <w:rsid w:val="287C3D18"/>
    <w:rsid w:val="28872733"/>
    <w:rsid w:val="28A85923"/>
    <w:rsid w:val="28CB1931"/>
    <w:rsid w:val="291F6F7A"/>
    <w:rsid w:val="295C0502"/>
    <w:rsid w:val="29AD2D95"/>
    <w:rsid w:val="2A3A585B"/>
    <w:rsid w:val="2AB34A87"/>
    <w:rsid w:val="2AC14450"/>
    <w:rsid w:val="2B4E6F77"/>
    <w:rsid w:val="2B943473"/>
    <w:rsid w:val="2C952B09"/>
    <w:rsid w:val="2CC661C1"/>
    <w:rsid w:val="2CE13E65"/>
    <w:rsid w:val="2CE44708"/>
    <w:rsid w:val="2D5F4AF8"/>
    <w:rsid w:val="2E33384E"/>
    <w:rsid w:val="2F3F4654"/>
    <w:rsid w:val="2F573F89"/>
    <w:rsid w:val="2F9419FC"/>
    <w:rsid w:val="305432A0"/>
    <w:rsid w:val="30B96FB6"/>
    <w:rsid w:val="31316183"/>
    <w:rsid w:val="31551EF8"/>
    <w:rsid w:val="31A96AC9"/>
    <w:rsid w:val="32072446"/>
    <w:rsid w:val="32E168C9"/>
    <w:rsid w:val="333D6856"/>
    <w:rsid w:val="33767F82"/>
    <w:rsid w:val="337F0052"/>
    <w:rsid w:val="338D59AA"/>
    <w:rsid w:val="33F00301"/>
    <w:rsid w:val="34694E4A"/>
    <w:rsid w:val="34C3386E"/>
    <w:rsid w:val="356767A6"/>
    <w:rsid w:val="356B7DCA"/>
    <w:rsid w:val="35F1639F"/>
    <w:rsid w:val="36B418E0"/>
    <w:rsid w:val="36FF7210"/>
    <w:rsid w:val="37150F05"/>
    <w:rsid w:val="373D023F"/>
    <w:rsid w:val="374F583C"/>
    <w:rsid w:val="37EA1B2F"/>
    <w:rsid w:val="3809261A"/>
    <w:rsid w:val="384B4493"/>
    <w:rsid w:val="39055FCC"/>
    <w:rsid w:val="39AC0183"/>
    <w:rsid w:val="39BA6DF9"/>
    <w:rsid w:val="39D358F5"/>
    <w:rsid w:val="3A4634E9"/>
    <w:rsid w:val="3A886850"/>
    <w:rsid w:val="3AA303C9"/>
    <w:rsid w:val="3B0E7FAC"/>
    <w:rsid w:val="3B814AAB"/>
    <w:rsid w:val="3C70135E"/>
    <w:rsid w:val="3C9877AE"/>
    <w:rsid w:val="3CB72D69"/>
    <w:rsid w:val="3D2B02CF"/>
    <w:rsid w:val="3DD4400C"/>
    <w:rsid w:val="3DE949C7"/>
    <w:rsid w:val="3E2050AD"/>
    <w:rsid w:val="3E412DA3"/>
    <w:rsid w:val="3EDC7D48"/>
    <w:rsid w:val="3F300804"/>
    <w:rsid w:val="3F5B7D74"/>
    <w:rsid w:val="3FA77ECF"/>
    <w:rsid w:val="3FD3626D"/>
    <w:rsid w:val="3FDF0BB3"/>
    <w:rsid w:val="40982441"/>
    <w:rsid w:val="41F61C91"/>
    <w:rsid w:val="41FA1297"/>
    <w:rsid w:val="42C45C4C"/>
    <w:rsid w:val="437239EF"/>
    <w:rsid w:val="43777D8F"/>
    <w:rsid w:val="43B306A8"/>
    <w:rsid w:val="43B8370E"/>
    <w:rsid w:val="441652B4"/>
    <w:rsid w:val="44392E36"/>
    <w:rsid w:val="44F160D7"/>
    <w:rsid w:val="45256FF3"/>
    <w:rsid w:val="453A561C"/>
    <w:rsid w:val="454B6C20"/>
    <w:rsid w:val="456641D6"/>
    <w:rsid w:val="45B02F37"/>
    <w:rsid w:val="45DF3D55"/>
    <w:rsid w:val="460F00DC"/>
    <w:rsid w:val="462D0E55"/>
    <w:rsid w:val="46A643A0"/>
    <w:rsid w:val="46C13676"/>
    <w:rsid w:val="46EB1958"/>
    <w:rsid w:val="46EC1158"/>
    <w:rsid w:val="488A3650"/>
    <w:rsid w:val="49A85D6B"/>
    <w:rsid w:val="49E54275"/>
    <w:rsid w:val="4A1C4AC6"/>
    <w:rsid w:val="4A3A11D2"/>
    <w:rsid w:val="4A3D5205"/>
    <w:rsid w:val="4AAD5E0F"/>
    <w:rsid w:val="4B111D4A"/>
    <w:rsid w:val="4B5E15C9"/>
    <w:rsid w:val="4BBF4562"/>
    <w:rsid w:val="4BE15582"/>
    <w:rsid w:val="4BE27ABA"/>
    <w:rsid w:val="4C5A4483"/>
    <w:rsid w:val="4CA927FB"/>
    <w:rsid w:val="4DFF63CC"/>
    <w:rsid w:val="4E165C41"/>
    <w:rsid w:val="4E971C2A"/>
    <w:rsid w:val="4F2B208F"/>
    <w:rsid w:val="4F353469"/>
    <w:rsid w:val="4FFF6FFC"/>
    <w:rsid w:val="5041069B"/>
    <w:rsid w:val="51173F25"/>
    <w:rsid w:val="5149736D"/>
    <w:rsid w:val="51641B8E"/>
    <w:rsid w:val="523C5668"/>
    <w:rsid w:val="52543E1B"/>
    <w:rsid w:val="52AD488C"/>
    <w:rsid w:val="52C705CB"/>
    <w:rsid w:val="52ED6818"/>
    <w:rsid w:val="52FF1368"/>
    <w:rsid w:val="532B100E"/>
    <w:rsid w:val="533D795E"/>
    <w:rsid w:val="538777E1"/>
    <w:rsid w:val="5391311F"/>
    <w:rsid w:val="53C007D2"/>
    <w:rsid w:val="53DC6651"/>
    <w:rsid w:val="54114BEA"/>
    <w:rsid w:val="544D5A2C"/>
    <w:rsid w:val="549C11E9"/>
    <w:rsid w:val="54DD32C6"/>
    <w:rsid w:val="55651D86"/>
    <w:rsid w:val="55686FE5"/>
    <w:rsid w:val="55AD46D9"/>
    <w:rsid w:val="55B104FD"/>
    <w:rsid w:val="560967A3"/>
    <w:rsid w:val="562B5080"/>
    <w:rsid w:val="563A40E6"/>
    <w:rsid w:val="5667509A"/>
    <w:rsid w:val="56EE57D7"/>
    <w:rsid w:val="57383DFF"/>
    <w:rsid w:val="57AC2AD4"/>
    <w:rsid w:val="58371A74"/>
    <w:rsid w:val="588A7F59"/>
    <w:rsid w:val="58A95F7B"/>
    <w:rsid w:val="58BF5F9A"/>
    <w:rsid w:val="593017F7"/>
    <w:rsid w:val="59EB4DA2"/>
    <w:rsid w:val="5A812AC6"/>
    <w:rsid w:val="5AA51C84"/>
    <w:rsid w:val="5AB469EC"/>
    <w:rsid w:val="5BBE5B4F"/>
    <w:rsid w:val="5BD13C6F"/>
    <w:rsid w:val="5C4B4B8C"/>
    <w:rsid w:val="5C7179CE"/>
    <w:rsid w:val="5CB538D2"/>
    <w:rsid w:val="5CCD2EC7"/>
    <w:rsid w:val="5CE626D7"/>
    <w:rsid w:val="5D847B58"/>
    <w:rsid w:val="5E7C18E3"/>
    <w:rsid w:val="5EAC7379"/>
    <w:rsid w:val="5EAD61F8"/>
    <w:rsid w:val="5EB132DF"/>
    <w:rsid w:val="5ED371C1"/>
    <w:rsid w:val="5F1241ED"/>
    <w:rsid w:val="600D4EA2"/>
    <w:rsid w:val="604C34DE"/>
    <w:rsid w:val="60A30A50"/>
    <w:rsid w:val="60F34467"/>
    <w:rsid w:val="610A2917"/>
    <w:rsid w:val="61717714"/>
    <w:rsid w:val="620C7667"/>
    <w:rsid w:val="62630A53"/>
    <w:rsid w:val="629C4385"/>
    <w:rsid w:val="6321588B"/>
    <w:rsid w:val="635524D2"/>
    <w:rsid w:val="63597C81"/>
    <w:rsid w:val="63A83451"/>
    <w:rsid w:val="64164F74"/>
    <w:rsid w:val="643E48A3"/>
    <w:rsid w:val="64585824"/>
    <w:rsid w:val="65CF00DB"/>
    <w:rsid w:val="65D80A25"/>
    <w:rsid w:val="66E2215D"/>
    <w:rsid w:val="670E1A25"/>
    <w:rsid w:val="67444420"/>
    <w:rsid w:val="67900282"/>
    <w:rsid w:val="67D10126"/>
    <w:rsid w:val="67E63CA8"/>
    <w:rsid w:val="680D3D1D"/>
    <w:rsid w:val="6821169E"/>
    <w:rsid w:val="68B2478A"/>
    <w:rsid w:val="69F8116A"/>
    <w:rsid w:val="69FD7FFE"/>
    <w:rsid w:val="6AC73FCB"/>
    <w:rsid w:val="6C12488D"/>
    <w:rsid w:val="6C63501B"/>
    <w:rsid w:val="6CA37144"/>
    <w:rsid w:val="6CC22D70"/>
    <w:rsid w:val="6CFE6903"/>
    <w:rsid w:val="6D9473E1"/>
    <w:rsid w:val="6E113D9F"/>
    <w:rsid w:val="6ED50779"/>
    <w:rsid w:val="6EE311BF"/>
    <w:rsid w:val="6FDA55C1"/>
    <w:rsid w:val="702C64C4"/>
    <w:rsid w:val="70D9719D"/>
    <w:rsid w:val="710A6986"/>
    <w:rsid w:val="716051C2"/>
    <w:rsid w:val="71661AF0"/>
    <w:rsid w:val="71B64159"/>
    <w:rsid w:val="71E84A50"/>
    <w:rsid w:val="721D7C82"/>
    <w:rsid w:val="724D08E1"/>
    <w:rsid w:val="72777D1B"/>
    <w:rsid w:val="727D6B99"/>
    <w:rsid w:val="728D6464"/>
    <w:rsid w:val="730E6B65"/>
    <w:rsid w:val="736C6741"/>
    <w:rsid w:val="73726E5A"/>
    <w:rsid w:val="73C22EC9"/>
    <w:rsid w:val="73CE357D"/>
    <w:rsid w:val="74510E13"/>
    <w:rsid w:val="7476146B"/>
    <w:rsid w:val="748D1C95"/>
    <w:rsid w:val="74C27A7A"/>
    <w:rsid w:val="74DA107C"/>
    <w:rsid w:val="756C265E"/>
    <w:rsid w:val="758E1214"/>
    <w:rsid w:val="75D44C54"/>
    <w:rsid w:val="764C1DCB"/>
    <w:rsid w:val="76B87DAF"/>
    <w:rsid w:val="76C14ABF"/>
    <w:rsid w:val="7711231A"/>
    <w:rsid w:val="772A10F6"/>
    <w:rsid w:val="7778436A"/>
    <w:rsid w:val="778C23F0"/>
    <w:rsid w:val="77904A02"/>
    <w:rsid w:val="77B20F71"/>
    <w:rsid w:val="78997A76"/>
    <w:rsid w:val="78A62CEB"/>
    <w:rsid w:val="78C301C5"/>
    <w:rsid w:val="79972268"/>
    <w:rsid w:val="79F06A29"/>
    <w:rsid w:val="7A49615B"/>
    <w:rsid w:val="7A5F06C9"/>
    <w:rsid w:val="7AC30082"/>
    <w:rsid w:val="7AFE2BDF"/>
    <w:rsid w:val="7B6C3D38"/>
    <w:rsid w:val="7B6F18C1"/>
    <w:rsid w:val="7B7F791A"/>
    <w:rsid w:val="7BE737CC"/>
    <w:rsid w:val="7BF22F28"/>
    <w:rsid w:val="7C3F0E17"/>
    <w:rsid w:val="7C866ECB"/>
    <w:rsid w:val="7CC679C7"/>
    <w:rsid w:val="7DF70DA8"/>
    <w:rsid w:val="7E187FDC"/>
    <w:rsid w:val="7E2733DC"/>
    <w:rsid w:val="7EA2408F"/>
    <w:rsid w:val="7F337B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qFormat="1"/>
    <w:lsdException w:name="heading 3" w:qFormat="1"/>
    <w:lsdException w:name="heading 4"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locked="1" w:semiHidden="1"/>
    <w:lsdException w:name="annotation text" w:qFormat="1"/>
    <w:lsdException w:name="header" w:qFormat="1"/>
    <w:lsdException w:name="footer" w:qFormat="1"/>
    <w:lsdException w:name="index heading" w:locked="1" w:semiHidden="1"/>
    <w:lsdException w:name="caption" w:locked="1" w:semiHidden="1" w:uiPriority="35"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qFormat="1"/>
    <w:lsdException w:name="line number" w:locked="1" w:semiHidden="1"/>
    <w:lsdException w:name="page number"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uiPriority="10" w:unhideWhenUsed="0" w:qFormat="1"/>
    <w:lsdException w:name="Closing" w:locked="1" w:semiHidden="1"/>
    <w:lsdException w:name="Signature" w:locked="1" w:semiHidden="1"/>
    <w:lsdException w:name="Default Paragraph Font" w:semiHidden="1" w:uiPriority="1" w:qFormat="1"/>
    <w:lsdException w:name="Body Text" w:qFormat="1"/>
    <w:lsdException w:name="Body Text Indent"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unhideWhenUsed="0" w:qFormat="1"/>
    <w:lsdException w:name="Salutation" w:locked="1" w:semiHidden="1"/>
    <w:lsdException w:name="Date" w:qFormat="1"/>
    <w:lsdException w:name="Body Text First Indent" w:locked="1" w:semiHidden="1"/>
    <w:lsdException w:name="Body Text First Indent 2" w:locked="1" w:semiHidden="1"/>
    <w:lsdException w:name="Note Heading" w:locked="1" w:semiHidden="1"/>
    <w:lsdException w:name="Body Text 2" w:locked="1" w:semiHidden="1"/>
    <w:lsdException w:name="Body Text 3" w:qFormat="1"/>
    <w:lsdException w:name="Body Text Indent 2" w:qFormat="1"/>
    <w:lsdException w:name="Body Text Indent 3" w:locked="1" w:semiHidden="1"/>
    <w:lsdException w:name="Block Text" w:locked="1" w:semiHidden="1"/>
    <w:lsdException w:name="Hyperlink" w:qFormat="1"/>
    <w:lsdException w:name="FollowedHyperlink" w:qFormat="1"/>
    <w:lsdException w:name="Strong" w:unhideWhenUsed="0" w:qFormat="1"/>
    <w:lsdException w:name="Emphasis" w:locked="1" w:uiPriority="20" w:unhideWhenUsed="0" w:qFormat="1"/>
    <w:lsdException w:name="Document Map" w:semiHidden="1" w:qFormat="1"/>
    <w:lsdException w:name="Plain Text" w:qFormat="1"/>
    <w:lsdException w:name="E-mail Signature" w:locked="1" w:semiHidden="1"/>
    <w:lsdException w:name="HTML Top of Form" w:semiHidden="1"/>
    <w:lsdException w:name="HTML Bottom of Form" w:semiHidden="1"/>
    <w:lsdException w:name="Normal (Web)"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semiHidden="1" w:unhideWhenUsed="0" w:qFormat="1"/>
    <w:lsdException w:name="Table Grid"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5"/>
    <w:qFormat/>
    <w:rsid w:val="003203DE"/>
    <w:pPr>
      <w:widowControl w:val="0"/>
      <w:spacing w:line="360" w:lineRule="auto"/>
      <w:ind w:firstLineChars="200" w:firstLine="200"/>
      <w:jc w:val="both"/>
    </w:pPr>
    <w:rPr>
      <w:rFonts w:ascii="宋体" w:hAnsi="Calibri"/>
      <w:kern w:val="2"/>
      <w:sz w:val="32"/>
      <w:szCs w:val="24"/>
    </w:rPr>
  </w:style>
  <w:style w:type="paragraph" w:styleId="1">
    <w:name w:val="heading 1"/>
    <w:basedOn w:val="a"/>
    <w:next w:val="a"/>
    <w:link w:val="1Char"/>
    <w:uiPriority w:val="99"/>
    <w:qFormat/>
    <w:rsid w:val="003203DE"/>
    <w:pPr>
      <w:keepNext/>
      <w:keepLines/>
      <w:spacing w:before="360" w:after="360"/>
      <w:ind w:firstLineChars="0" w:firstLine="0"/>
      <w:jc w:val="center"/>
      <w:outlineLvl w:val="0"/>
    </w:pPr>
    <w:rPr>
      <w:rFonts w:eastAsia="方正小标宋简体"/>
      <w:b/>
      <w:bCs/>
      <w:kern w:val="44"/>
      <w:sz w:val="36"/>
      <w:szCs w:val="36"/>
    </w:rPr>
  </w:style>
  <w:style w:type="paragraph" w:styleId="2">
    <w:name w:val="heading 2"/>
    <w:basedOn w:val="a"/>
    <w:next w:val="a"/>
    <w:link w:val="2Char"/>
    <w:uiPriority w:val="99"/>
    <w:qFormat/>
    <w:rsid w:val="003203DE"/>
    <w:pPr>
      <w:keepNext/>
      <w:keepLines/>
      <w:ind w:firstLine="720"/>
      <w:jc w:val="center"/>
      <w:outlineLvl w:val="1"/>
    </w:pPr>
    <w:rPr>
      <w:rFonts w:ascii="Times New Roman" w:eastAsia="黑体"/>
      <w:bCs/>
      <w:sz w:val="36"/>
      <w:szCs w:val="36"/>
    </w:rPr>
  </w:style>
  <w:style w:type="paragraph" w:styleId="3">
    <w:name w:val="heading 3"/>
    <w:basedOn w:val="a"/>
    <w:next w:val="a"/>
    <w:link w:val="3Char"/>
    <w:uiPriority w:val="99"/>
    <w:qFormat/>
    <w:rsid w:val="003203DE"/>
    <w:pPr>
      <w:keepNext/>
      <w:keepLines/>
      <w:spacing w:before="260" w:after="260" w:line="416" w:lineRule="auto"/>
      <w:outlineLvl w:val="2"/>
    </w:pPr>
    <w:rPr>
      <w:b/>
      <w:bCs/>
      <w:szCs w:val="32"/>
    </w:rPr>
  </w:style>
  <w:style w:type="paragraph" w:styleId="4">
    <w:name w:val="heading 4"/>
    <w:basedOn w:val="a"/>
    <w:next w:val="a"/>
    <w:link w:val="4Char"/>
    <w:uiPriority w:val="99"/>
    <w:qFormat/>
    <w:rsid w:val="003203D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
    <w:qFormat/>
    <w:rsid w:val="003203DE"/>
    <w:pPr>
      <w:keepNext/>
      <w:keepLines/>
      <w:numPr>
        <w:ilvl w:val="4"/>
        <w:numId w:val="1"/>
      </w:numPr>
      <w:spacing w:before="280" w:after="156" w:line="377" w:lineRule="auto"/>
      <w:outlineLvl w:val="4"/>
    </w:pPr>
    <w:rPr>
      <w:rFonts w:ascii="Arial" w:eastAsia="黑体" w:hAnsi="Arial"/>
      <w:b/>
      <w:sz w:val="24"/>
      <w:szCs w:val="28"/>
    </w:rPr>
  </w:style>
  <w:style w:type="paragraph" w:styleId="7">
    <w:name w:val="toc 7"/>
    <w:basedOn w:val="a"/>
    <w:next w:val="a"/>
    <w:uiPriority w:val="99"/>
    <w:semiHidden/>
    <w:qFormat/>
    <w:rsid w:val="003203DE"/>
    <w:pPr>
      <w:ind w:leftChars="1200" w:left="2520"/>
    </w:pPr>
  </w:style>
  <w:style w:type="paragraph" w:styleId="a3">
    <w:name w:val="Normal Indent"/>
    <w:basedOn w:val="a"/>
    <w:uiPriority w:val="99"/>
    <w:qFormat/>
    <w:rsid w:val="003203DE"/>
    <w:pPr>
      <w:ind w:firstLine="420"/>
    </w:pPr>
  </w:style>
  <w:style w:type="paragraph" w:styleId="a4">
    <w:name w:val="Document Map"/>
    <w:basedOn w:val="a"/>
    <w:link w:val="Char"/>
    <w:uiPriority w:val="99"/>
    <w:semiHidden/>
    <w:qFormat/>
    <w:rsid w:val="003203DE"/>
    <w:pPr>
      <w:shd w:val="clear" w:color="auto" w:fill="000080"/>
    </w:pPr>
  </w:style>
  <w:style w:type="paragraph" w:styleId="a5">
    <w:name w:val="annotation text"/>
    <w:basedOn w:val="a"/>
    <w:link w:val="Char0"/>
    <w:uiPriority w:val="99"/>
    <w:qFormat/>
    <w:rsid w:val="003203DE"/>
    <w:pPr>
      <w:adjustRightInd w:val="0"/>
      <w:spacing w:line="360" w:lineRule="atLeast"/>
      <w:ind w:firstLineChars="0" w:firstLine="0"/>
      <w:jc w:val="left"/>
      <w:textAlignment w:val="baseline"/>
    </w:pPr>
    <w:rPr>
      <w:rFonts w:ascii="Times New Roman" w:hAnsi="Times New Roman"/>
      <w:kern w:val="0"/>
      <w:sz w:val="24"/>
      <w:szCs w:val="20"/>
    </w:rPr>
  </w:style>
  <w:style w:type="paragraph" w:styleId="30">
    <w:name w:val="Body Text 3"/>
    <w:basedOn w:val="a"/>
    <w:link w:val="3Char0"/>
    <w:uiPriority w:val="99"/>
    <w:qFormat/>
    <w:rsid w:val="003203DE"/>
    <w:pPr>
      <w:spacing w:line="240" w:lineRule="auto"/>
      <w:ind w:firstLineChars="0" w:firstLine="0"/>
    </w:pPr>
    <w:rPr>
      <w:rFonts w:hAnsi="Times New Roman"/>
      <w:sz w:val="24"/>
      <w:szCs w:val="20"/>
    </w:rPr>
  </w:style>
  <w:style w:type="paragraph" w:styleId="a6">
    <w:name w:val="Body Text"/>
    <w:basedOn w:val="a"/>
    <w:next w:val="a"/>
    <w:link w:val="Char1"/>
    <w:uiPriority w:val="99"/>
    <w:qFormat/>
    <w:rsid w:val="003203DE"/>
    <w:pPr>
      <w:spacing w:after="120" w:line="240" w:lineRule="auto"/>
      <w:ind w:firstLineChars="0" w:firstLine="0"/>
    </w:pPr>
    <w:rPr>
      <w:rFonts w:ascii="Calibri"/>
      <w:sz w:val="21"/>
    </w:rPr>
  </w:style>
  <w:style w:type="paragraph" w:styleId="a7">
    <w:name w:val="Body Text Indent"/>
    <w:basedOn w:val="a"/>
    <w:link w:val="Char2"/>
    <w:uiPriority w:val="99"/>
    <w:qFormat/>
    <w:rsid w:val="003203DE"/>
    <w:pPr>
      <w:ind w:firstLine="640"/>
    </w:pPr>
    <w:rPr>
      <w:rFonts w:ascii="仿宋_GB2312" w:eastAsia="仿宋_GB2312"/>
    </w:rPr>
  </w:style>
  <w:style w:type="paragraph" w:styleId="50">
    <w:name w:val="toc 5"/>
    <w:basedOn w:val="a"/>
    <w:next w:val="a"/>
    <w:uiPriority w:val="99"/>
    <w:semiHidden/>
    <w:qFormat/>
    <w:rsid w:val="003203DE"/>
    <w:pPr>
      <w:ind w:leftChars="800" w:left="1680"/>
    </w:pPr>
  </w:style>
  <w:style w:type="paragraph" w:styleId="31">
    <w:name w:val="toc 3"/>
    <w:basedOn w:val="a"/>
    <w:next w:val="a"/>
    <w:uiPriority w:val="99"/>
    <w:semiHidden/>
    <w:qFormat/>
    <w:rsid w:val="003203DE"/>
    <w:pPr>
      <w:ind w:leftChars="400" w:left="840"/>
    </w:pPr>
  </w:style>
  <w:style w:type="paragraph" w:styleId="a8">
    <w:name w:val="Plain Text"/>
    <w:basedOn w:val="a"/>
    <w:link w:val="Char3"/>
    <w:uiPriority w:val="99"/>
    <w:qFormat/>
    <w:rsid w:val="003203DE"/>
    <w:pPr>
      <w:spacing w:line="240" w:lineRule="auto"/>
      <w:ind w:firstLineChars="0" w:firstLine="0"/>
    </w:pPr>
    <w:rPr>
      <w:rFonts w:hAnsi="Courier New"/>
      <w:sz w:val="21"/>
      <w:szCs w:val="21"/>
    </w:rPr>
  </w:style>
  <w:style w:type="paragraph" w:styleId="8">
    <w:name w:val="toc 8"/>
    <w:basedOn w:val="a"/>
    <w:next w:val="a"/>
    <w:uiPriority w:val="99"/>
    <w:semiHidden/>
    <w:qFormat/>
    <w:rsid w:val="003203DE"/>
    <w:pPr>
      <w:ind w:leftChars="1400" w:left="2940"/>
    </w:pPr>
  </w:style>
  <w:style w:type="paragraph" w:styleId="a9">
    <w:name w:val="Date"/>
    <w:basedOn w:val="a"/>
    <w:next w:val="a"/>
    <w:link w:val="Char4"/>
    <w:uiPriority w:val="99"/>
    <w:qFormat/>
    <w:rsid w:val="003203DE"/>
    <w:pPr>
      <w:ind w:leftChars="2500" w:left="100"/>
    </w:pPr>
    <w:rPr>
      <w:rFonts w:hAnsi="Times New Roman"/>
    </w:rPr>
  </w:style>
  <w:style w:type="paragraph" w:styleId="20">
    <w:name w:val="Body Text Indent 2"/>
    <w:basedOn w:val="a"/>
    <w:link w:val="2Char0"/>
    <w:uiPriority w:val="99"/>
    <w:qFormat/>
    <w:rsid w:val="003203DE"/>
    <w:pPr>
      <w:spacing w:after="120" w:line="480" w:lineRule="auto"/>
      <w:ind w:leftChars="200" w:left="420"/>
    </w:pPr>
    <w:rPr>
      <w:rFonts w:hAnsi="Times New Roman"/>
    </w:rPr>
  </w:style>
  <w:style w:type="paragraph" w:styleId="aa">
    <w:name w:val="Balloon Text"/>
    <w:basedOn w:val="a"/>
    <w:link w:val="Char5"/>
    <w:uiPriority w:val="99"/>
    <w:semiHidden/>
    <w:qFormat/>
    <w:rsid w:val="003203DE"/>
    <w:rPr>
      <w:sz w:val="18"/>
      <w:szCs w:val="18"/>
    </w:rPr>
  </w:style>
  <w:style w:type="paragraph" w:styleId="ab">
    <w:name w:val="footer"/>
    <w:basedOn w:val="a"/>
    <w:link w:val="Char6"/>
    <w:uiPriority w:val="99"/>
    <w:qFormat/>
    <w:rsid w:val="003203DE"/>
    <w:pPr>
      <w:tabs>
        <w:tab w:val="center" w:pos="4153"/>
        <w:tab w:val="right" w:pos="8306"/>
      </w:tabs>
      <w:snapToGrid w:val="0"/>
      <w:spacing w:line="240" w:lineRule="auto"/>
      <w:jc w:val="left"/>
    </w:pPr>
    <w:rPr>
      <w:rFonts w:hAnsi="Times New Roman"/>
      <w:sz w:val="18"/>
      <w:szCs w:val="18"/>
    </w:rPr>
  </w:style>
  <w:style w:type="paragraph" w:styleId="ac">
    <w:name w:val="header"/>
    <w:basedOn w:val="a"/>
    <w:link w:val="Char7"/>
    <w:uiPriority w:val="99"/>
    <w:qFormat/>
    <w:rsid w:val="003203DE"/>
    <w:pPr>
      <w:pBdr>
        <w:bottom w:val="single" w:sz="6" w:space="1" w:color="auto"/>
      </w:pBdr>
      <w:tabs>
        <w:tab w:val="center" w:pos="4153"/>
        <w:tab w:val="right" w:pos="8306"/>
      </w:tabs>
      <w:snapToGrid w:val="0"/>
      <w:spacing w:line="240" w:lineRule="auto"/>
      <w:jc w:val="center"/>
    </w:pPr>
    <w:rPr>
      <w:rFonts w:hAnsi="Times New Roman"/>
      <w:sz w:val="18"/>
      <w:szCs w:val="18"/>
    </w:rPr>
  </w:style>
  <w:style w:type="paragraph" w:styleId="10">
    <w:name w:val="toc 1"/>
    <w:basedOn w:val="a"/>
    <w:next w:val="a"/>
    <w:uiPriority w:val="99"/>
    <w:qFormat/>
    <w:rsid w:val="003203DE"/>
    <w:pPr>
      <w:tabs>
        <w:tab w:val="right" w:leader="dot" w:pos="8778"/>
      </w:tabs>
      <w:snapToGrid w:val="0"/>
      <w:spacing w:line="480" w:lineRule="auto"/>
      <w:ind w:firstLineChars="271" w:firstLine="979"/>
    </w:pPr>
    <w:rPr>
      <w:rFonts w:ascii="Times New Roman" w:eastAsia="仿宋_GB2312"/>
      <w:b/>
      <w:bCs/>
    </w:rPr>
  </w:style>
  <w:style w:type="paragraph" w:styleId="40">
    <w:name w:val="toc 4"/>
    <w:basedOn w:val="a"/>
    <w:next w:val="a"/>
    <w:uiPriority w:val="99"/>
    <w:semiHidden/>
    <w:qFormat/>
    <w:rsid w:val="003203DE"/>
    <w:pPr>
      <w:ind w:leftChars="600" w:left="1260"/>
    </w:pPr>
  </w:style>
  <w:style w:type="paragraph" w:styleId="6">
    <w:name w:val="toc 6"/>
    <w:basedOn w:val="a"/>
    <w:next w:val="a"/>
    <w:uiPriority w:val="99"/>
    <w:semiHidden/>
    <w:qFormat/>
    <w:rsid w:val="003203DE"/>
    <w:pPr>
      <w:ind w:leftChars="1000" w:left="2100"/>
    </w:pPr>
  </w:style>
  <w:style w:type="paragraph" w:styleId="21">
    <w:name w:val="toc 2"/>
    <w:basedOn w:val="a"/>
    <w:next w:val="a"/>
    <w:uiPriority w:val="99"/>
    <w:qFormat/>
    <w:rsid w:val="003203DE"/>
    <w:pPr>
      <w:ind w:leftChars="200" w:left="420"/>
    </w:pPr>
  </w:style>
  <w:style w:type="paragraph" w:styleId="9">
    <w:name w:val="toc 9"/>
    <w:basedOn w:val="a"/>
    <w:next w:val="a"/>
    <w:uiPriority w:val="99"/>
    <w:semiHidden/>
    <w:qFormat/>
    <w:rsid w:val="003203DE"/>
    <w:pPr>
      <w:ind w:leftChars="1600" w:left="3360"/>
    </w:pPr>
  </w:style>
  <w:style w:type="paragraph" w:styleId="ad">
    <w:name w:val="Normal (Web)"/>
    <w:basedOn w:val="a"/>
    <w:uiPriority w:val="99"/>
    <w:qFormat/>
    <w:rsid w:val="003203DE"/>
    <w:pPr>
      <w:spacing w:beforeAutospacing="1" w:afterAutospacing="1" w:line="240" w:lineRule="auto"/>
      <w:ind w:firstLineChars="0" w:firstLine="0"/>
      <w:jc w:val="left"/>
    </w:pPr>
    <w:rPr>
      <w:rFonts w:ascii="Calibri"/>
      <w:kern w:val="0"/>
      <w:sz w:val="24"/>
    </w:rPr>
  </w:style>
  <w:style w:type="paragraph" w:styleId="ae">
    <w:name w:val="annotation subject"/>
    <w:basedOn w:val="a5"/>
    <w:next w:val="a5"/>
    <w:link w:val="Char8"/>
    <w:uiPriority w:val="99"/>
    <w:qFormat/>
    <w:rsid w:val="003203DE"/>
    <w:pPr>
      <w:adjustRightInd/>
      <w:spacing w:line="360" w:lineRule="auto"/>
      <w:ind w:firstLineChars="200" w:firstLine="200"/>
      <w:textAlignment w:val="auto"/>
    </w:pPr>
    <w:rPr>
      <w:rFonts w:ascii="宋体"/>
      <w:b/>
      <w:bCs/>
      <w:kern w:val="2"/>
      <w:sz w:val="32"/>
      <w:szCs w:val="24"/>
    </w:rPr>
  </w:style>
  <w:style w:type="table" w:styleId="af">
    <w:name w:val="Table Grid"/>
    <w:basedOn w:val="a1"/>
    <w:uiPriority w:val="99"/>
    <w:qFormat/>
    <w:rsid w:val="003203DE"/>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3203DE"/>
    <w:rPr>
      <w:rFonts w:cs="Times New Roman"/>
      <w:b/>
      <w:bCs/>
    </w:rPr>
  </w:style>
  <w:style w:type="character" w:styleId="af1">
    <w:name w:val="page number"/>
    <w:basedOn w:val="a0"/>
    <w:uiPriority w:val="99"/>
    <w:qFormat/>
    <w:rsid w:val="003203DE"/>
    <w:rPr>
      <w:rFonts w:cs="Times New Roman"/>
    </w:rPr>
  </w:style>
  <w:style w:type="character" w:styleId="af2">
    <w:name w:val="FollowedHyperlink"/>
    <w:basedOn w:val="a0"/>
    <w:uiPriority w:val="99"/>
    <w:qFormat/>
    <w:rsid w:val="003203DE"/>
    <w:rPr>
      <w:rFonts w:cs="Times New Roman"/>
      <w:color w:val="800080"/>
      <w:u w:val="single"/>
    </w:rPr>
  </w:style>
  <w:style w:type="character" w:styleId="af3">
    <w:name w:val="Hyperlink"/>
    <w:basedOn w:val="a0"/>
    <w:uiPriority w:val="99"/>
    <w:qFormat/>
    <w:rsid w:val="003203DE"/>
    <w:rPr>
      <w:rFonts w:cs="Times New Roman"/>
      <w:color w:val="0000FF"/>
      <w:u w:val="single"/>
    </w:rPr>
  </w:style>
  <w:style w:type="character" w:styleId="af4">
    <w:name w:val="annotation reference"/>
    <w:basedOn w:val="a0"/>
    <w:uiPriority w:val="99"/>
    <w:qFormat/>
    <w:rsid w:val="003203DE"/>
    <w:rPr>
      <w:rFonts w:cs="Times New Roman"/>
      <w:sz w:val="21"/>
      <w:szCs w:val="21"/>
    </w:rPr>
  </w:style>
  <w:style w:type="paragraph" w:customStyle="1" w:styleId="af5">
    <w:name w:val="正文（绿盟科技）"/>
    <w:qFormat/>
    <w:rsid w:val="003203DE"/>
    <w:pPr>
      <w:spacing w:line="300" w:lineRule="auto"/>
    </w:pPr>
    <w:rPr>
      <w:rFonts w:ascii="Arial" w:hAnsi="Arial" w:cs="黑体"/>
      <w:sz w:val="21"/>
      <w:szCs w:val="21"/>
    </w:rPr>
  </w:style>
  <w:style w:type="character" w:customStyle="1" w:styleId="1Char">
    <w:name w:val="标题 1 Char"/>
    <w:basedOn w:val="a0"/>
    <w:link w:val="1"/>
    <w:uiPriority w:val="99"/>
    <w:qFormat/>
    <w:locked/>
    <w:rsid w:val="003203DE"/>
    <w:rPr>
      <w:rFonts w:ascii="宋体" w:eastAsia="方正小标宋简体" w:hAnsi="Calibri" w:cs="Times New Roman"/>
      <w:b/>
      <w:bCs/>
      <w:kern w:val="44"/>
      <w:sz w:val="36"/>
      <w:szCs w:val="36"/>
    </w:rPr>
  </w:style>
  <w:style w:type="character" w:customStyle="1" w:styleId="2Char">
    <w:name w:val="标题 2 Char"/>
    <w:basedOn w:val="a0"/>
    <w:link w:val="2"/>
    <w:uiPriority w:val="99"/>
    <w:semiHidden/>
    <w:qFormat/>
    <w:locked/>
    <w:rsid w:val="003203DE"/>
    <w:rPr>
      <w:rFonts w:ascii="Cambria" w:eastAsia="宋体" w:hAnsi="Cambria" w:cs="Times New Roman"/>
      <w:b/>
      <w:bCs/>
      <w:sz w:val="32"/>
      <w:szCs w:val="32"/>
    </w:rPr>
  </w:style>
  <w:style w:type="character" w:customStyle="1" w:styleId="3Char">
    <w:name w:val="标题 3 Char"/>
    <w:basedOn w:val="a0"/>
    <w:link w:val="3"/>
    <w:uiPriority w:val="99"/>
    <w:semiHidden/>
    <w:qFormat/>
    <w:locked/>
    <w:rsid w:val="003203DE"/>
    <w:rPr>
      <w:rFonts w:ascii="宋体" w:hAnsi="Calibri" w:cs="Times New Roman"/>
      <w:b/>
      <w:bCs/>
      <w:sz w:val="32"/>
      <w:szCs w:val="32"/>
    </w:rPr>
  </w:style>
  <w:style w:type="character" w:customStyle="1" w:styleId="4Char">
    <w:name w:val="标题 4 Char"/>
    <w:basedOn w:val="a0"/>
    <w:link w:val="4"/>
    <w:uiPriority w:val="99"/>
    <w:semiHidden/>
    <w:qFormat/>
    <w:locked/>
    <w:rsid w:val="003203DE"/>
    <w:rPr>
      <w:rFonts w:ascii="Cambria" w:eastAsia="宋体" w:hAnsi="Cambria" w:cs="Times New Roman"/>
      <w:b/>
      <w:bCs/>
      <w:kern w:val="2"/>
      <w:sz w:val="28"/>
      <w:szCs w:val="28"/>
    </w:rPr>
  </w:style>
  <w:style w:type="character" w:customStyle="1" w:styleId="Char">
    <w:name w:val="文档结构图 Char"/>
    <w:basedOn w:val="a0"/>
    <w:link w:val="a4"/>
    <w:uiPriority w:val="99"/>
    <w:semiHidden/>
    <w:qFormat/>
    <w:locked/>
    <w:rsid w:val="003203DE"/>
    <w:rPr>
      <w:rFonts w:cs="Times New Roman"/>
      <w:sz w:val="2"/>
    </w:rPr>
  </w:style>
  <w:style w:type="character" w:customStyle="1" w:styleId="Char0">
    <w:name w:val="批注文字 Char"/>
    <w:basedOn w:val="a0"/>
    <w:link w:val="a5"/>
    <w:uiPriority w:val="99"/>
    <w:qFormat/>
    <w:locked/>
    <w:rsid w:val="003203DE"/>
    <w:rPr>
      <w:rFonts w:cs="Times New Roman"/>
      <w:sz w:val="24"/>
    </w:rPr>
  </w:style>
  <w:style w:type="character" w:customStyle="1" w:styleId="3Char0">
    <w:name w:val="正文文本 3 Char"/>
    <w:basedOn w:val="a0"/>
    <w:link w:val="30"/>
    <w:uiPriority w:val="99"/>
    <w:qFormat/>
    <w:locked/>
    <w:rsid w:val="003203DE"/>
    <w:rPr>
      <w:rFonts w:ascii="宋体" w:cs="Times New Roman"/>
      <w:kern w:val="2"/>
      <w:sz w:val="24"/>
    </w:rPr>
  </w:style>
  <w:style w:type="character" w:customStyle="1" w:styleId="Char1">
    <w:name w:val="正文文本 Char"/>
    <w:basedOn w:val="a0"/>
    <w:link w:val="a6"/>
    <w:uiPriority w:val="99"/>
    <w:qFormat/>
    <w:locked/>
    <w:rsid w:val="003203DE"/>
    <w:rPr>
      <w:rFonts w:cs="Times New Roman"/>
      <w:kern w:val="2"/>
      <w:sz w:val="24"/>
      <w:szCs w:val="24"/>
    </w:rPr>
  </w:style>
  <w:style w:type="character" w:customStyle="1" w:styleId="Char2">
    <w:name w:val="正文文本缩进 Char"/>
    <w:basedOn w:val="a0"/>
    <w:link w:val="a7"/>
    <w:uiPriority w:val="99"/>
    <w:semiHidden/>
    <w:qFormat/>
    <w:locked/>
    <w:rsid w:val="003203DE"/>
    <w:rPr>
      <w:rFonts w:ascii="宋体" w:hAnsi="Calibri" w:cs="Times New Roman"/>
      <w:sz w:val="24"/>
      <w:szCs w:val="24"/>
    </w:rPr>
  </w:style>
  <w:style w:type="character" w:customStyle="1" w:styleId="Char3">
    <w:name w:val="纯文本 Char"/>
    <w:basedOn w:val="a0"/>
    <w:link w:val="a8"/>
    <w:uiPriority w:val="99"/>
    <w:qFormat/>
    <w:locked/>
    <w:rsid w:val="003203DE"/>
    <w:rPr>
      <w:rFonts w:ascii="宋体" w:hAnsi="Courier New" w:cs="Times New Roman"/>
      <w:kern w:val="2"/>
      <w:sz w:val="21"/>
    </w:rPr>
  </w:style>
  <w:style w:type="character" w:customStyle="1" w:styleId="Char4">
    <w:name w:val="日期 Char"/>
    <w:basedOn w:val="a0"/>
    <w:link w:val="a9"/>
    <w:uiPriority w:val="99"/>
    <w:qFormat/>
    <w:locked/>
    <w:rsid w:val="003203DE"/>
    <w:rPr>
      <w:rFonts w:ascii="宋体" w:cs="Times New Roman"/>
      <w:kern w:val="2"/>
      <w:sz w:val="24"/>
    </w:rPr>
  </w:style>
  <w:style w:type="character" w:customStyle="1" w:styleId="2Char0">
    <w:name w:val="正文文本缩进 2 Char"/>
    <w:basedOn w:val="a0"/>
    <w:link w:val="20"/>
    <w:uiPriority w:val="99"/>
    <w:qFormat/>
    <w:locked/>
    <w:rsid w:val="003203DE"/>
    <w:rPr>
      <w:rFonts w:ascii="宋体" w:cs="Times New Roman"/>
      <w:kern w:val="2"/>
      <w:sz w:val="24"/>
    </w:rPr>
  </w:style>
  <w:style w:type="character" w:customStyle="1" w:styleId="Char5">
    <w:name w:val="批注框文本 Char"/>
    <w:basedOn w:val="a0"/>
    <w:link w:val="aa"/>
    <w:uiPriority w:val="99"/>
    <w:semiHidden/>
    <w:qFormat/>
    <w:locked/>
    <w:rsid w:val="003203DE"/>
    <w:rPr>
      <w:rFonts w:ascii="宋体" w:hAnsi="Calibri" w:cs="Times New Roman"/>
      <w:sz w:val="2"/>
    </w:rPr>
  </w:style>
  <w:style w:type="character" w:customStyle="1" w:styleId="Char6">
    <w:name w:val="页脚 Char"/>
    <w:basedOn w:val="a0"/>
    <w:link w:val="ab"/>
    <w:uiPriority w:val="99"/>
    <w:qFormat/>
    <w:locked/>
    <w:rsid w:val="003203DE"/>
    <w:rPr>
      <w:rFonts w:ascii="宋体" w:cs="Times New Roman"/>
      <w:kern w:val="2"/>
      <w:sz w:val="18"/>
    </w:rPr>
  </w:style>
  <w:style w:type="character" w:customStyle="1" w:styleId="Char7">
    <w:name w:val="页眉 Char"/>
    <w:basedOn w:val="a0"/>
    <w:link w:val="ac"/>
    <w:uiPriority w:val="99"/>
    <w:qFormat/>
    <w:locked/>
    <w:rsid w:val="003203DE"/>
    <w:rPr>
      <w:rFonts w:ascii="宋体" w:cs="Times New Roman"/>
      <w:kern w:val="2"/>
      <w:sz w:val="18"/>
    </w:rPr>
  </w:style>
  <w:style w:type="character" w:customStyle="1" w:styleId="Char9">
    <w:name w:val="样式 Char"/>
    <w:link w:val="af6"/>
    <w:uiPriority w:val="99"/>
    <w:qFormat/>
    <w:locked/>
    <w:rsid w:val="003203DE"/>
    <w:rPr>
      <w:rFonts w:ascii="宋体" w:eastAsia="宋体"/>
      <w:sz w:val="24"/>
      <w:lang w:val="en-US" w:eastAsia="zh-CN"/>
    </w:rPr>
  </w:style>
  <w:style w:type="paragraph" w:customStyle="1" w:styleId="af6">
    <w:name w:val="样式"/>
    <w:link w:val="Char9"/>
    <w:uiPriority w:val="99"/>
    <w:qFormat/>
    <w:rsid w:val="003203DE"/>
    <w:pPr>
      <w:widowControl w:val="0"/>
      <w:autoSpaceDE w:val="0"/>
      <w:autoSpaceDN w:val="0"/>
      <w:adjustRightInd w:val="0"/>
    </w:pPr>
    <w:rPr>
      <w:rFonts w:ascii="宋体" w:hAnsi="宋体"/>
      <w:sz w:val="24"/>
    </w:rPr>
  </w:style>
  <w:style w:type="paragraph" w:customStyle="1" w:styleId="af7">
    <w:name w:val="正文缩"/>
    <w:basedOn w:val="a"/>
    <w:uiPriority w:val="99"/>
    <w:qFormat/>
    <w:rsid w:val="003203DE"/>
  </w:style>
  <w:style w:type="character" w:customStyle="1" w:styleId="-1Char">
    <w:name w:val="彩色列表 - 强调文字颜色 1 Char"/>
    <w:link w:val="-111"/>
    <w:uiPriority w:val="99"/>
    <w:qFormat/>
    <w:locked/>
    <w:rsid w:val="003203DE"/>
    <w:rPr>
      <w:kern w:val="2"/>
      <w:sz w:val="22"/>
    </w:rPr>
  </w:style>
  <w:style w:type="paragraph" w:customStyle="1" w:styleId="-111">
    <w:name w:val="彩色列表 - 强调文字颜色 111"/>
    <w:basedOn w:val="a"/>
    <w:link w:val="-1Char"/>
    <w:uiPriority w:val="99"/>
    <w:qFormat/>
    <w:rsid w:val="003203DE"/>
    <w:pPr>
      <w:spacing w:line="240" w:lineRule="auto"/>
      <w:ind w:firstLine="420"/>
    </w:pPr>
    <w:rPr>
      <w:rFonts w:ascii="Times New Roman" w:hAnsi="Times New Roman"/>
      <w:sz w:val="22"/>
      <w:szCs w:val="20"/>
    </w:rPr>
  </w:style>
  <w:style w:type="paragraph" w:customStyle="1" w:styleId="Default">
    <w:name w:val="Default"/>
    <w:next w:val="a"/>
    <w:uiPriority w:val="99"/>
    <w:qFormat/>
    <w:rsid w:val="003203DE"/>
    <w:pPr>
      <w:widowControl w:val="0"/>
      <w:autoSpaceDE w:val="0"/>
      <w:autoSpaceDN w:val="0"/>
      <w:adjustRightInd w:val="0"/>
    </w:pPr>
    <w:rPr>
      <w:rFonts w:ascii="宋体" w:cs="宋体"/>
      <w:color w:val="000000"/>
      <w:sz w:val="24"/>
      <w:szCs w:val="24"/>
    </w:rPr>
  </w:style>
  <w:style w:type="character" w:customStyle="1" w:styleId="3Char1">
    <w:name w:val="正文文本 3 Char1"/>
    <w:uiPriority w:val="99"/>
    <w:qFormat/>
    <w:rsid w:val="003203DE"/>
    <w:rPr>
      <w:rFonts w:ascii="宋体"/>
      <w:kern w:val="2"/>
      <w:sz w:val="16"/>
    </w:rPr>
  </w:style>
  <w:style w:type="character" w:customStyle="1" w:styleId="Char10">
    <w:name w:val="批注文字 Char1"/>
    <w:uiPriority w:val="99"/>
    <w:qFormat/>
    <w:rsid w:val="003203DE"/>
    <w:rPr>
      <w:rFonts w:ascii="宋体"/>
      <w:kern w:val="2"/>
      <w:sz w:val="24"/>
    </w:rPr>
  </w:style>
  <w:style w:type="character" w:customStyle="1" w:styleId="Char11">
    <w:name w:val="纯文本 Char1"/>
    <w:uiPriority w:val="99"/>
    <w:qFormat/>
    <w:rsid w:val="003203DE"/>
    <w:rPr>
      <w:rFonts w:ascii="宋体" w:hAnsi="Courier New"/>
      <w:kern w:val="2"/>
      <w:sz w:val="21"/>
    </w:rPr>
  </w:style>
  <w:style w:type="paragraph" w:customStyle="1" w:styleId="ListParagraph1">
    <w:name w:val="List Paragraph1"/>
    <w:basedOn w:val="a"/>
    <w:uiPriority w:val="99"/>
    <w:qFormat/>
    <w:rsid w:val="003203DE"/>
    <w:pPr>
      <w:spacing w:line="240" w:lineRule="auto"/>
      <w:ind w:firstLine="420"/>
    </w:pPr>
    <w:rPr>
      <w:rFonts w:ascii="Calibri"/>
      <w:kern w:val="0"/>
      <w:sz w:val="24"/>
      <w:szCs w:val="20"/>
    </w:rPr>
  </w:style>
  <w:style w:type="character" w:customStyle="1" w:styleId="Chara">
    <w:name w:val="列出段落 Char"/>
    <w:link w:val="11"/>
    <w:uiPriority w:val="99"/>
    <w:qFormat/>
    <w:locked/>
    <w:rsid w:val="003203DE"/>
    <w:rPr>
      <w:kern w:val="2"/>
      <w:sz w:val="24"/>
    </w:rPr>
  </w:style>
  <w:style w:type="paragraph" w:customStyle="1" w:styleId="11">
    <w:name w:val="列出段落1"/>
    <w:basedOn w:val="a"/>
    <w:link w:val="Chara"/>
    <w:uiPriority w:val="99"/>
    <w:qFormat/>
    <w:rsid w:val="003203DE"/>
    <w:pPr>
      <w:spacing w:line="240" w:lineRule="auto"/>
      <w:ind w:firstLine="420"/>
    </w:pPr>
    <w:rPr>
      <w:rFonts w:ascii="Times New Roman" w:hAnsi="Times New Roman"/>
      <w:sz w:val="24"/>
      <w:szCs w:val="20"/>
    </w:rPr>
  </w:style>
  <w:style w:type="paragraph" w:customStyle="1" w:styleId="22">
    <w:name w:val="样式 首行缩进:  2 字符"/>
    <w:basedOn w:val="a"/>
    <w:uiPriority w:val="99"/>
    <w:qFormat/>
    <w:rsid w:val="003203DE"/>
    <w:pPr>
      <w:spacing w:line="400" w:lineRule="exact"/>
    </w:pPr>
    <w:rPr>
      <w:rFonts w:ascii="Times New Roman" w:hAnsi="Times New Roman" w:cs="宋体"/>
      <w:sz w:val="24"/>
    </w:rPr>
  </w:style>
  <w:style w:type="character" w:customStyle="1" w:styleId="12">
    <w:name w:val="页码1"/>
    <w:uiPriority w:val="99"/>
    <w:qFormat/>
    <w:rsid w:val="003203DE"/>
  </w:style>
  <w:style w:type="character" w:customStyle="1" w:styleId="2Char1">
    <w:name w:val="标题 2 Char1"/>
    <w:uiPriority w:val="99"/>
    <w:qFormat/>
    <w:rsid w:val="003203DE"/>
    <w:rPr>
      <w:rFonts w:ascii="宋体" w:eastAsia="宋体" w:hAnsi="宋体"/>
      <w:b/>
      <w:color w:val="000000"/>
      <w:sz w:val="28"/>
    </w:rPr>
  </w:style>
  <w:style w:type="character" w:customStyle="1" w:styleId="font31">
    <w:name w:val="font31"/>
    <w:uiPriority w:val="99"/>
    <w:qFormat/>
    <w:rsid w:val="003203DE"/>
    <w:rPr>
      <w:rFonts w:ascii="宋体" w:eastAsia="宋体" w:hAnsi="宋体"/>
      <w:color w:val="000000"/>
      <w:sz w:val="20"/>
      <w:u w:val="none"/>
      <w:vertAlign w:val="superscript"/>
    </w:rPr>
  </w:style>
  <w:style w:type="character" w:customStyle="1" w:styleId="Char8">
    <w:name w:val="批注主题 Char"/>
    <w:basedOn w:val="Char0"/>
    <w:link w:val="ae"/>
    <w:uiPriority w:val="99"/>
    <w:qFormat/>
    <w:locked/>
    <w:rsid w:val="003203DE"/>
    <w:rPr>
      <w:rFonts w:ascii="宋体" w:hAnsi="Calibri" w:cs="Times New Roman"/>
      <w:b/>
      <w:bCs/>
      <w:kern w:val="2"/>
      <w:sz w:val="24"/>
      <w:szCs w:val="24"/>
    </w:rPr>
  </w:style>
  <w:style w:type="paragraph" w:customStyle="1" w:styleId="af8">
    <w:name w:val="正文首行缩进两字符"/>
    <w:basedOn w:val="a"/>
    <w:uiPriority w:val="99"/>
    <w:qFormat/>
    <w:rsid w:val="003203DE"/>
    <w:rPr>
      <w:rFonts w:hAnsi="Times New Roman"/>
      <w:kern w:val="0"/>
      <w:sz w:val="34"/>
      <w:szCs w:val="22"/>
    </w:rPr>
  </w:style>
  <w:style w:type="paragraph" w:customStyle="1" w:styleId="13">
    <w:name w:val="无间隔1"/>
    <w:uiPriority w:val="1"/>
    <w:qFormat/>
    <w:rsid w:val="003203DE"/>
    <w:pPr>
      <w:jc w:val="both"/>
    </w:pPr>
    <w:rPr>
      <w:rFonts w:eastAsia="Times New Roman"/>
    </w:rPr>
  </w:style>
  <w:style w:type="paragraph" w:styleId="af9">
    <w:name w:val="List Paragraph"/>
    <w:basedOn w:val="a"/>
    <w:uiPriority w:val="99"/>
    <w:qFormat/>
    <w:rsid w:val="003203DE"/>
    <w:pPr>
      <w:ind w:firstLine="420"/>
    </w:pPr>
  </w:style>
  <w:style w:type="paragraph" w:customStyle="1" w:styleId="Blockquote">
    <w:name w:val="Blockquote"/>
    <w:basedOn w:val="a"/>
    <w:uiPriority w:val="99"/>
    <w:qFormat/>
    <w:rsid w:val="003203DE"/>
    <w:pPr>
      <w:autoSpaceDE w:val="0"/>
      <w:autoSpaceDN w:val="0"/>
      <w:adjustRightInd w:val="0"/>
      <w:spacing w:before="100" w:after="100"/>
      <w:ind w:left="360" w:right="360"/>
      <w:jc w:val="left"/>
    </w:pPr>
    <w:rPr>
      <w:rFonts w:ascii="Times New Roman" w:hAnsi="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1722</Words>
  <Characters>9819</Characters>
  <Application>Microsoft Office Word</Application>
  <DocSecurity>0</DocSecurity>
  <Lines>81</Lines>
  <Paragraphs>23</Paragraphs>
  <ScaleCrop>false</ScaleCrop>
  <Company>CDSC</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Administrator</cp:lastModifiedBy>
  <cp:revision>12</cp:revision>
  <cp:lastPrinted>2021-07-07T03:05:00Z</cp:lastPrinted>
  <dcterms:created xsi:type="dcterms:W3CDTF">2021-08-13T07:15:00Z</dcterms:created>
  <dcterms:modified xsi:type="dcterms:W3CDTF">2021-08-17T03:13:00Z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CF7E57B03B2D477CBB24250800FDADDF</vt:lpwstr>
  </property>
</Properties>
</file>